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C6" w:rsidRPr="00C602CA" w:rsidRDefault="00DA77C6" w:rsidP="00DA77C6">
      <w:pPr>
        <w:tabs>
          <w:tab w:val="left" w:pos="0"/>
        </w:tabs>
        <w:ind w:right="851"/>
        <w:jc w:val="center"/>
        <w:rPr>
          <w:rFonts w:ascii="Calibri" w:hAnsi="Calibri"/>
        </w:rPr>
      </w:pPr>
      <w:bookmarkStart w:id="0" w:name="_GoBack"/>
      <w:bookmarkEnd w:id="0"/>
      <w:r w:rsidRPr="00C602CA">
        <w:rPr>
          <w:rFonts w:ascii="Calibri" w:hAnsi="Calibri"/>
        </w:rPr>
        <w:t xml:space="preserve">            </w:t>
      </w:r>
      <w:r w:rsidRPr="00C602CA">
        <w:rPr>
          <w:noProof/>
        </w:rPr>
        <w:drawing>
          <wp:inline distT="0" distB="0" distL="0" distR="0">
            <wp:extent cx="647700" cy="1076325"/>
            <wp:effectExtent l="0" t="0" r="0" b="9525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C6" w:rsidRPr="00C602CA" w:rsidRDefault="00DA77C6" w:rsidP="00DA77C6">
      <w:pPr>
        <w:jc w:val="center"/>
        <w:rPr>
          <w:rFonts w:ascii="Bodoni" w:hAnsi="Bodoni"/>
        </w:rPr>
      </w:pPr>
    </w:p>
    <w:p w:rsidR="00DA77C6" w:rsidRPr="00C602CA" w:rsidRDefault="00DA77C6" w:rsidP="00DA77C6">
      <w:pPr>
        <w:jc w:val="center"/>
        <w:rPr>
          <w:b/>
          <w:sz w:val="24"/>
        </w:rPr>
      </w:pPr>
      <w:r w:rsidRPr="00C602CA">
        <w:rPr>
          <w:b/>
          <w:sz w:val="24"/>
        </w:rPr>
        <w:t xml:space="preserve">НОВОКУЗНЕЦКИЙ ГОРОДСКОЙ СОВЕТ НАРОДНЫХ ДЕПУТАТОВ </w:t>
      </w:r>
    </w:p>
    <w:p w:rsidR="00DA77C6" w:rsidRPr="00C602CA" w:rsidRDefault="00DA77C6" w:rsidP="00DA77C6">
      <w:pPr>
        <w:jc w:val="center"/>
        <w:rPr>
          <w:b/>
          <w:sz w:val="28"/>
        </w:rPr>
      </w:pPr>
    </w:p>
    <w:p w:rsidR="00DA77C6" w:rsidRPr="00C602CA" w:rsidRDefault="00DA77C6" w:rsidP="00DA77C6">
      <w:pPr>
        <w:jc w:val="center"/>
        <w:rPr>
          <w:b/>
          <w:sz w:val="28"/>
        </w:rPr>
      </w:pPr>
      <w:r w:rsidRPr="00C602CA">
        <w:rPr>
          <w:b/>
          <w:sz w:val="28"/>
        </w:rPr>
        <w:t>РЕШЕНИЕ</w:t>
      </w:r>
    </w:p>
    <w:p w:rsidR="00DA77C6" w:rsidRPr="00C602CA" w:rsidRDefault="00DA77C6" w:rsidP="00DA77C6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DA196C" w:rsidRPr="006F7368" w:rsidRDefault="00DA196C" w:rsidP="00A5291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6F7368">
        <w:rPr>
          <w:color w:val="000000" w:themeColor="text1"/>
          <w:sz w:val="24"/>
          <w:szCs w:val="24"/>
        </w:rPr>
        <w:t>О внесении изменени</w:t>
      </w:r>
      <w:r w:rsidR="00A72294">
        <w:rPr>
          <w:color w:val="000000" w:themeColor="text1"/>
          <w:sz w:val="24"/>
          <w:szCs w:val="24"/>
        </w:rPr>
        <w:t>й</w:t>
      </w:r>
      <w:r w:rsidRPr="006F7368">
        <w:rPr>
          <w:color w:val="000000" w:themeColor="text1"/>
          <w:sz w:val="24"/>
          <w:szCs w:val="24"/>
        </w:rPr>
        <w:t xml:space="preserve"> в решение Новокузнецкого городского Совета народных депутатов </w:t>
      </w:r>
      <w:hyperlink r:id="rId7" w:history="1">
        <w:r w:rsidRPr="006F7368">
          <w:rPr>
            <w:rStyle w:val="a7"/>
            <w:bCs/>
            <w:color w:val="000000" w:themeColor="text1"/>
            <w:sz w:val="24"/>
            <w:szCs w:val="24"/>
            <w:u w:val="none"/>
          </w:rPr>
          <w:t xml:space="preserve"> от 28</w:t>
        </w:r>
        <w:r w:rsidR="00D0177F" w:rsidRPr="006F7368">
          <w:rPr>
            <w:rStyle w:val="a7"/>
            <w:bCs/>
            <w:color w:val="000000" w:themeColor="text1"/>
            <w:sz w:val="24"/>
            <w:szCs w:val="24"/>
            <w:u w:val="none"/>
          </w:rPr>
          <w:t>.12.2010</w:t>
        </w:r>
        <w:r w:rsidRPr="006F7368">
          <w:rPr>
            <w:rStyle w:val="a7"/>
            <w:bCs/>
            <w:color w:val="000000" w:themeColor="text1"/>
            <w:sz w:val="24"/>
            <w:szCs w:val="24"/>
            <w:u w:val="none"/>
          </w:rPr>
          <w:t xml:space="preserve"> № 16/228 «О территориальных органах администрации города Новокузнецк</w:t>
        </w:r>
      </w:hyperlink>
      <w:r w:rsidRPr="006F7368">
        <w:rPr>
          <w:color w:val="000000" w:themeColor="text1"/>
          <w:sz w:val="24"/>
          <w:szCs w:val="24"/>
        </w:rPr>
        <w:t>а»</w:t>
      </w:r>
    </w:p>
    <w:p w:rsidR="00DA77C6" w:rsidRPr="00C602CA" w:rsidRDefault="00DA77C6" w:rsidP="00A529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77C6" w:rsidRPr="00C602CA" w:rsidRDefault="00DA77C6" w:rsidP="00A5291D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 xml:space="preserve">Принято </w:t>
      </w:r>
    </w:p>
    <w:p w:rsidR="00DA77C6" w:rsidRPr="00C602CA" w:rsidRDefault="00DA77C6" w:rsidP="00A5291D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Новокузнецким городским</w:t>
      </w:r>
    </w:p>
    <w:p w:rsidR="00DA77C6" w:rsidRPr="00C602CA" w:rsidRDefault="00DA77C6" w:rsidP="00A5291D">
      <w:pPr>
        <w:jc w:val="right"/>
        <w:rPr>
          <w:sz w:val="24"/>
          <w:szCs w:val="24"/>
        </w:rPr>
      </w:pPr>
      <w:r w:rsidRPr="00C602CA">
        <w:rPr>
          <w:sz w:val="24"/>
          <w:szCs w:val="24"/>
        </w:rPr>
        <w:t>Советом народных депутатов</w:t>
      </w:r>
    </w:p>
    <w:p w:rsidR="00DA77C6" w:rsidRPr="00C602CA" w:rsidRDefault="00D06FE6" w:rsidP="00A5291D">
      <w:pPr>
        <w:jc w:val="right"/>
        <w:rPr>
          <w:sz w:val="24"/>
          <w:szCs w:val="24"/>
        </w:rPr>
      </w:pPr>
      <w:r>
        <w:rPr>
          <w:sz w:val="24"/>
          <w:szCs w:val="24"/>
        </w:rPr>
        <w:t>«______» _________ 2022</w:t>
      </w:r>
      <w:r w:rsidR="00DA77C6" w:rsidRPr="00C602CA">
        <w:rPr>
          <w:sz w:val="24"/>
          <w:szCs w:val="24"/>
        </w:rPr>
        <w:t xml:space="preserve"> года</w:t>
      </w:r>
    </w:p>
    <w:p w:rsidR="00DA77C6" w:rsidRPr="00E56BAE" w:rsidRDefault="00DA77C6" w:rsidP="00A5291D">
      <w:pPr>
        <w:jc w:val="right"/>
        <w:rPr>
          <w:b/>
        </w:rPr>
      </w:pPr>
    </w:p>
    <w:p w:rsidR="00DA77C6" w:rsidRPr="00FD750D" w:rsidRDefault="00D0177F" w:rsidP="00A5291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D750D">
        <w:rPr>
          <w:sz w:val="24"/>
          <w:szCs w:val="24"/>
        </w:rPr>
        <w:t>В соответствии с Федеральным законом</w:t>
      </w:r>
      <w:r w:rsidR="00DA77C6" w:rsidRPr="00FD750D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DA196C" w:rsidRPr="00FD750D">
        <w:rPr>
          <w:sz w:val="24"/>
          <w:szCs w:val="24"/>
        </w:rPr>
        <w:t xml:space="preserve"> </w:t>
      </w:r>
      <w:r w:rsidR="00DA77C6" w:rsidRPr="00FD750D">
        <w:rPr>
          <w:sz w:val="24"/>
          <w:szCs w:val="24"/>
        </w:rPr>
        <w:t xml:space="preserve">руководствуясь статьями 28 и </w:t>
      </w:r>
      <w:r w:rsidR="008D109C" w:rsidRPr="00FD750D">
        <w:rPr>
          <w:sz w:val="24"/>
          <w:szCs w:val="24"/>
        </w:rPr>
        <w:t>44</w:t>
      </w:r>
      <w:r w:rsidR="00DA77C6" w:rsidRPr="00FD750D">
        <w:rPr>
          <w:sz w:val="24"/>
          <w:szCs w:val="24"/>
        </w:rPr>
        <w:t xml:space="preserve">, </w:t>
      </w:r>
      <w:r w:rsidR="008D109C" w:rsidRPr="00FD750D">
        <w:rPr>
          <w:sz w:val="24"/>
          <w:szCs w:val="24"/>
        </w:rPr>
        <w:t>47</w:t>
      </w:r>
      <w:r w:rsidR="00DA77C6" w:rsidRPr="00FD750D">
        <w:rPr>
          <w:sz w:val="24"/>
          <w:szCs w:val="24"/>
        </w:rPr>
        <w:t xml:space="preserve"> Устава Новокузнецкого городского округа, Новокузнецкий гор</w:t>
      </w:r>
      <w:r w:rsidR="0098531D">
        <w:rPr>
          <w:sz w:val="24"/>
          <w:szCs w:val="24"/>
        </w:rPr>
        <w:t>одской Совет народных депутатов</w:t>
      </w:r>
    </w:p>
    <w:p w:rsidR="00DA77C6" w:rsidRPr="00E56BAE" w:rsidRDefault="00DA77C6" w:rsidP="00A5291D">
      <w:pPr>
        <w:widowControl w:val="0"/>
        <w:autoSpaceDE w:val="0"/>
        <w:autoSpaceDN w:val="0"/>
        <w:adjustRightInd w:val="0"/>
        <w:ind w:firstLine="540"/>
        <w:jc w:val="both"/>
      </w:pPr>
    </w:p>
    <w:p w:rsidR="00DA77C6" w:rsidRPr="00FD750D" w:rsidRDefault="00DA77C6" w:rsidP="00A529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750D">
        <w:rPr>
          <w:sz w:val="24"/>
          <w:szCs w:val="24"/>
        </w:rPr>
        <w:t>РЕШИЛ:</w:t>
      </w:r>
    </w:p>
    <w:p w:rsidR="00DA77C6" w:rsidRPr="00E56BAE" w:rsidRDefault="00DA77C6" w:rsidP="00A5291D">
      <w:pPr>
        <w:widowControl w:val="0"/>
        <w:autoSpaceDE w:val="0"/>
        <w:autoSpaceDN w:val="0"/>
        <w:adjustRightInd w:val="0"/>
        <w:ind w:firstLine="709"/>
        <w:jc w:val="both"/>
      </w:pPr>
    </w:p>
    <w:p w:rsidR="00B10F18" w:rsidRPr="00B10F18" w:rsidRDefault="00A72294" w:rsidP="00B10F18">
      <w:pPr>
        <w:pStyle w:val="1"/>
        <w:widowControl w:val="0"/>
        <w:tabs>
          <w:tab w:val="left" w:pos="900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B10F18">
        <w:t xml:space="preserve">. </w:t>
      </w:r>
      <w:r w:rsidR="00B10F18" w:rsidRPr="00B10F18">
        <w:t>Внести в решение Новокузнецкого городско</w:t>
      </w:r>
      <w:r>
        <w:t>го Совета народных депутатов от </w:t>
      </w:r>
      <w:r w:rsidR="00B10F18" w:rsidRPr="00B10F18">
        <w:t>28.12.2010 №16/228 «О территориальных органах администрации города Новокузнецка» следующие изменения:</w:t>
      </w:r>
    </w:p>
    <w:p w:rsidR="00A72294" w:rsidRDefault="00A72294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 В приложении</w:t>
      </w:r>
      <w:r w:rsidR="00B10F18" w:rsidRPr="00B10F18">
        <w:rPr>
          <w:rFonts w:eastAsia="Calibri"/>
          <w:sz w:val="24"/>
          <w:szCs w:val="24"/>
        </w:rPr>
        <w:t xml:space="preserve"> №</w:t>
      </w:r>
      <w:r w:rsidR="009A46C6">
        <w:rPr>
          <w:rFonts w:eastAsia="Calibri"/>
          <w:sz w:val="24"/>
          <w:szCs w:val="24"/>
        </w:rPr>
        <w:t> </w:t>
      </w:r>
      <w:r w:rsidR="00B10F18" w:rsidRPr="00B10F18">
        <w:rPr>
          <w:rFonts w:eastAsia="Calibri"/>
          <w:sz w:val="24"/>
          <w:szCs w:val="24"/>
        </w:rPr>
        <w:t>1 «Положение об администрации Центрального района города Новокузнецка»</w:t>
      </w:r>
      <w:r>
        <w:rPr>
          <w:rFonts w:eastAsia="Calibri"/>
          <w:sz w:val="24"/>
          <w:szCs w:val="24"/>
        </w:rPr>
        <w:t>:</w:t>
      </w:r>
    </w:p>
    <w:p w:rsidR="00B10F18" w:rsidRPr="00B10F18" w:rsidRDefault="00A72294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</w:t>
      </w:r>
      <w:r w:rsidR="00A13FAA">
        <w:rPr>
          <w:rFonts w:eastAsia="Calibri"/>
          <w:sz w:val="24"/>
          <w:szCs w:val="24"/>
        </w:rPr>
        <w:t xml:space="preserve"> пункт 2.3</w:t>
      </w:r>
      <w:r w:rsidR="00B10F18" w:rsidRPr="00B10F18">
        <w:rPr>
          <w:rFonts w:eastAsia="Calibri"/>
          <w:sz w:val="24"/>
          <w:szCs w:val="24"/>
        </w:rPr>
        <w:t xml:space="preserve"> дополнить </w:t>
      </w:r>
      <w:r w:rsidR="00A13FAA">
        <w:rPr>
          <w:rFonts w:eastAsia="Calibri"/>
          <w:sz w:val="24"/>
          <w:szCs w:val="24"/>
        </w:rPr>
        <w:t>под</w:t>
      </w:r>
      <w:r w:rsidR="00B10F18" w:rsidRPr="00B10F18">
        <w:rPr>
          <w:rFonts w:eastAsia="Calibri"/>
          <w:sz w:val="24"/>
          <w:szCs w:val="24"/>
        </w:rPr>
        <w:t>пунктом 2.3.2.22 следующего содержания:</w:t>
      </w:r>
    </w:p>
    <w:p w:rsidR="00B10F18" w:rsidRDefault="00B10F18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10F18">
        <w:rPr>
          <w:rFonts w:eastAsia="Calibri"/>
          <w:sz w:val="24"/>
          <w:szCs w:val="24"/>
        </w:rPr>
        <w:t xml:space="preserve">«2.3.2.22. Обеспечение беспрепятственного проезда по внутриквартальным проездам, включая уборку снега, мусора, до границ земельных участков, переданных на праве собственности, ином вещном праве, праве аренды или ином </w:t>
      </w:r>
      <w:r w:rsidR="001A6183">
        <w:rPr>
          <w:rFonts w:eastAsia="Calibri"/>
          <w:sz w:val="24"/>
          <w:szCs w:val="24"/>
        </w:rPr>
        <w:t>законном основании, установленно</w:t>
      </w:r>
      <w:r w:rsidRPr="00B10F18">
        <w:rPr>
          <w:rFonts w:eastAsia="Calibri"/>
          <w:sz w:val="24"/>
          <w:szCs w:val="24"/>
        </w:rPr>
        <w:t>м законодательством Российской Федерации.»;</w:t>
      </w:r>
    </w:p>
    <w:p w:rsidR="00EE4A32" w:rsidRDefault="00EE4A32" w:rsidP="00EE4A3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2) в подпункте </w:t>
      </w:r>
      <w:r>
        <w:rPr>
          <w:rFonts w:eastAsiaTheme="minorHAnsi"/>
          <w:sz w:val="24"/>
          <w:szCs w:val="24"/>
          <w:lang w:eastAsia="en-US"/>
        </w:rPr>
        <w:t>2.3.5.8 пункта 2.3 слова «милицией общественной безопасности» заменить словом «полицией»;</w:t>
      </w:r>
    </w:p>
    <w:p w:rsidR="00A13FAA" w:rsidRDefault="00EE4A32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A13FAA">
        <w:rPr>
          <w:rFonts w:eastAsia="Calibri"/>
          <w:sz w:val="24"/>
          <w:szCs w:val="24"/>
        </w:rPr>
        <w:t>) пун</w:t>
      </w:r>
      <w:r w:rsidR="006074DC">
        <w:rPr>
          <w:rFonts w:eastAsia="Calibri"/>
          <w:sz w:val="24"/>
          <w:szCs w:val="24"/>
        </w:rPr>
        <w:t>кт 4.2 признать утратившим силу;</w:t>
      </w:r>
    </w:p>
    <w:p w:rsidR="006074DC" w:rsidRPr="006074DC" w:rsidRDefault="006074DC" w:rsidP="006074D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074DC">
        <w:rPr>
          <w:rFonts w:eastAsia="Calibri"/>
          <w:sz w:val="24"/>
          <w:szCs w:val="24"/>
        </w:rPr>
        <w:t>4) пункт 4.6 изложить в следующей редакции:</w:t>
      </w:r>
    </w:p>
    <w:p w:rsidR="006074DC" w:rsidRDefault="006074DC" w:rsidP="00607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Pr="006074DC">
        <w:rPr>
          <w:rFonts w:eastAsiaTheme="minorHAnsi"/>
          <w:sz w:val="24"/>
          <w:szCs w:val="24"/>
          <w:lang w:eastAsia="en-US"/>
        </w:rPr>
        <w:t xml:space="preserve">4.6. </w:t>
      </w:r>
      <w:r>
        <w:rPr>
          <w:rFonts w:eastAsiaTheme="minorHAnsi"/>
          <w:sz w:val="24"/>
          <w:szCs w:val="24"/>
          <w:lang w:eastAsia="en-US"/>
        </w:rPr>
        <w:t>М</w:t>
      </w:r>
      <w:r w:rsidRPr="006074DC">
        <w:rPr>
          <w:rFonts w:eastAsiaTheme="minorHAnsi"/>
          <w:sz w:val="24"/>
          <w:szCs w:val="24"/>
          <w:lang w:eastAsia="en-US"/>
        </w:rPr>
        <w:t>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</w:t>
      </w:r>
      <w:r w:rsidR="000C5D91">
        <w:rPr>
          <w:rFonts w:eastAsiaTheme="minorHAnsi"/>
          <w:sz w:val="24"/>
          <w:szCs w:val="24"/>
          <w:lang w:eastAsia="en-US"/>
        </w:rPr>
        <w:t>»;</w:t>
      </w:r>
    </w:p>
    <w:p w:rsidR="000C5D91" w:rsidRPr="00914822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14822">
        <w:rPr>
          <w:rFonts w:eastAsiaTheme="minorHAnsi"/>
          <w:sz w:val="24"/>
          <w:szCs w:val="24"/>
          <w:lang w:eastAsia="en-US"/>
        </w:rPr>
        <w:t>5) подпункт 9 пункта 4.9 изложить в следующей редакции:</w:t>
      </w:r>
    </w:p>
    <w:p w:rsidR="000C5D91" w:rsidRPr="00914822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14822">
        <w:rPr>
          <w:rFonts w:eastAsiaTheme="minorHAnsi"/>
          <w:sz w:val="24"/>
          <w:szCs w:val="24"/>
          <w:lang w:eastAsia="en-US"/>
        </w:rPr>
        <w:t>«9) определяет функции, полномочия структурных подразделений районной администрации; утверждает положения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взыскания.</w:t>
      </w:r>
    </w:p>
    <w:p w:rsidR="00A13FAA" w:rsidRDefault="00A13FAA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1.2. В приложении</w:t>
      </w:r>
      <w:r w:rsidR="00B10F18" w:rsidRPr="00B10F18">
        <w:rPr>
          <w:rFonts w:eastAsia="Calibri"/>
          <w:sz w:val="24"/>
          <w:szCs w:val="24"/>
        </w:rPr>
        <w:t xml:space="preserve"> №</w:t>
      </w:r>
      <w:r w:rsidR="009A46C6">
        <w:rPr>
          <w:rFonts w:eastAsia="Calibri"/>
          <w:sz w:val="24"/>
          <w:szCs w:val="24"/>
        </w:rPr>
        <w:t> </w:t>
      </w:r>
      <w:r w:rsidR="00B10F18" w:rsidRPr="00B10F18">
        <w:rPr>
          <w:rFonts w:eastAsia="Calibri"/>
          <w:sz w:val="24"/>
          <w:szCs w:val="24"/>
        </w:rPr>
        <w:t>2 «Положение об администрации Куйбышевского района города Новокузнецка»</w:t>
      </w:r>
      <w:r>
        <w:rPr>
          <w:rFonts w:eastAsia="Calibri"/>
          <w:sz w:val="24"/>
          <w:szCs w:val="24"/>
        </w:rPr>
        <w:t>:</w:t>
      </w:r>
    </w:p>
    <w:p w:rsidR="00B10F18" w:rsidRPr="00B10F18" w:rsidRDefault="00A13FAA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пункт 2.3</w:t>
      </w:r>
      <w:r w:rsidR="00B10F18" w:rsidRPr="00B10F18">
        <w:rPr>
          <w:rFonts w:eastAsia="Calibri"/>
          <w:sz w:val="24"/>
          <w:szCs w:val="24"/>
        </w:rPr>
        <w:t xml:space="preserve"> дополнить </w:t>
      </w:r>
      <w:r w:rsidR="009A46C6">
        <w:rPr>
          <w:rFonts w:eastAsia="Calibri"/>
          <w:sz w:val="24"/>
          <w:szCs w:val="24"/>
        </w:rPr>
        <w:t>под</w:t>
      </w:r>
      <w:r w:rsidR="00B10F18" w:rsidRPr="00B10F18">
        <w:rPr>
          <w:rFonts w:eastAsia="Calibri"/>
          <w:sz w:val="24"/>
          <w:szCs w:val="24"/>
        </w:rPr>
        <w:t>пунктом 2.3.2.22 следующего содержания:</w:t>
      </w:r>
    </w:p>
    <w:p w:rsidR="00B10F18" w:rsidRDefault="00B10F18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10F18">
        <w:rPr>
          <w:rFonts w:eastAsia="Calibri"/>
          <w:sz w:val="24"/>
          <w:szCs w:val="24"/>
        </w:rPr>
        <w:t xml:space="preserve">«2.3.2.22. Обеспечение беспрепятственного проезда по внутриквартальным проездам, включая уборку снега, мусора, до границ земельных участков, переданных на праве собственности, ином вещном праве, праве аренды или ином законном основании, </w:t>
      </w:r>
      <w:r w:rsidR="001A6183">
        <w:rPr>
          <w:rFonts w:eastAsia="Calibri"/>
          <w:sz w:val="24"/>
          <w:szCs w:val="24"/>
        </w:rPr>
        <w:t>установленно</w:t>
      </w:r>
      <w:r w:rsidR="001A6183" w:rsidRPr="00B10F18">
        <w:rPr>
          <w:rFonts w:eastAsia="Calibri"/>
          <w:sz w:val="24"/>
          <w:szCs w:val="24"/>
        </w:rPr>
        <w:t xml:space="preserve">м законодательством </w:t>
      </w:r>
      <w:r w:rsidRPr="00B10F18">
        <w:rPr>
          <w:rFonts w:eastAsia="Calibri"/>
          <w:sz w:val="24"/>
          <w:szCs w:val="24"/>
        </w:rPr>
        <w:t>Российской Федерации.»;</w:t>
      </w:r>
    </w:p>
    <w:p w:rsidR="00EE4A32" w:rsidRDefault="00EE4A32" w:rsidP="00EE4A3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lastRenderedPageBreak/>
        <w:t xml:space="preserve">2) в подпункте </w:t>
      </w:r>
      <w:r>
        <w:rPr>
          <w:rFonts w:eastAsiaTheme="minorHAnsi"/>
          <w:sz w:val="24"/>
          <w:szCs w:val="24"/>
          <w:lang w:eastAsia="en-US"/>
        </w:rPr>
        <w:t>2.3.5.8 пункта 2.3 слова «милицией общественной безопасности» заменить словом «полицией»;</w:t>
      </w:r>
    </w:p>
    <w:p w:rsidR="006074DC" w:rsidRDefault="006074DC" w:rsidP="006074D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пункт 4.2 признать утратившим силу;</w:t>
      </w:r>
    </w:p>
    <w:p w:rsidR="006074DC" w:rsidRPr="000C5D91" w:rsidRDefault="006074DC" w:rsidP="006074D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D91">
        <w:rPr>
          <w:rFonts w:eastAsia="Calibri"/>
          <w:sz w:val="24"/>
          <w:szCs w:val="24"/>
        </w:rPr>
        <w:t>4) пункт 4.6 изложить в следующей редакции:</w:t>
      </w:r>
    </w:p>
    <w:p w:rsidR="006074DC" w:rsidRPr="000C5D91" w:rsidRDefault="006074DC" w:rsidP="006074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D91">
        <w:rPr>
          <w:rFonts w:eastAsiaTheme="minorHAnsi"/>
          <w:sz w:val="24"/>
          <w:szCs w:val="24"/>
          <w:lang w:eastAsia="en-US"/>
        </w:rPr>
        <w:t>«4.6.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</w:t>
      </w:r>
      <w:r w:rsidR="000C5D91" w:rsidRPr="000C5D91">
        <w:rPr>
          <w:rFonts w:eastAsiaTheme="minorHAnsi"/>
          <w:sz w:val="24"/>
          <w:szCs w:val="24"/>
          <w:lang w:eastAsia="en-US"/>
        </w:rPr>
        <w:t>»;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D91">
        <w:rPr>
          <w:rFonts w:eastAsiaTheme="minorHAnsi"/>
          <w:sz w:val="24"/>
          <w:szCs w:val="24"/>
          <w:lang w:eastAsia="en-US"/>
        </w:rPr>
        <w:t>5) подпункт 9 пункта 4.9 изложить в следующей редакции:</w:t>
      </w:r>
    </w:p>
    <w:p w:rsidR="000C5D91" w:rsidRPr="000C5D91" w:rsidRDefault="000C5D91" w:rsidP="006074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D91">
        <w:rPr>
          <w:rFonts w:eastAsiaTheme="minorHAnsi"/>
          <w:sz w:val="24"/>
          <w:szCs w:val="24"/>
          <w:lang w:eastAsia="en-US"/>
        </w:rPr>
        <w:t>«9) определяет функции, полномочия структурных подразделений районной администрации; утверждает положения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взыскания.».</w:t>
      </w:r>
    </w:p>
    <w:p w:rsidR="00B10F18" w:rsidRDefault="00A13FAA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1.3.</w:t>
      </w:r>
      <w:r w:rsidR="00B10F18" w:rsidRPr="00B10F1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приложении</w:t>
      </w:r>
      <w:r w:rsidR="00B10F18" w:rsidRPr="00B10F18">
        <w:rPr>
          <w:rFonts w:eastAsia="Calibri"/>
          <w:sz w:val="24"/>
          <w:szCs w:val="24"/>
        </w:rPr>
        <w:t xml:space="preserve"> №</w:t>
      </w:r>
      <w:r w:rsidR="009A46C6">
        <w:rPr>
          <w:rFonts w:eastAsia="Calibri"/>
          <w:sz w:val="24"/>
          <w:szCs w:val="24"/>
        </w:rPr>
        <w:t> </w:t>
      </w:r>
      <w:r w:rsidR="00B10F18" w:rsidRPr="00B10F18">
        <w:rPr>
          <w:rFonts w:eastAsia="Calibri"/>
          <w:sz w:val="24"/>
          <w:szCs w:val="24"/>
        </w:rPr>
        <w:t>3 «Положение об администрации Кузнецк</w:t>
      </w:r>
      <w:r w:rsidR="009A46C6">
        <w:rPr>
          <w:rFonts w:eastAsia="Calibri"/>
          <w:sz w:val="24"/>
          <w:szCs w:val="24"/>
        </w:rPr>
        <w:t>ого района города Новокузнецка»:</w:t>
      </w:r>
    </w:p>
    <w:p w:rsidR="009A46C6" w:rsidRPr="00B10F18" w:rsidRDefault="009A46C6" w:rsidP="009A46C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пункт 2.3</w:t>
      </w:r>
      <w:r w:rsidRPr="00B10F18">
        <w:rPr>
          <w:rFonts w:eastAsia="Calibri"/>
          <w:sz w:val="24"/>
          <w:szCs w:val="24"/>
        </w:rPr>
        <w:t xml:space="preserve"> дополнить </w:t>
      </w:r>
      <w:r>
        <w:rPr>
          <w:rFonts w:eastAsia="Calibri"/>
          <w:sz w:val="24"/>
          <w:szCs w:val="24"/>
        </w:rPr>
        <w:t>под</w:t>
      </w:r>
      <w:r w:rsidRPr="00B10F18">
        <w:rPr>
          <w:rFonts w:eastAsia="Calibri"/>
          <w:sz w:val="24"/>
          <w:szCs w:val="24"/>
        </w:rPr>
        <w:t>пунктом 2.3.2.22 следующего содержания:</w:t>
      </w:r>
    </w:p>
    <w:p w:rsidR="00B10F18" w:rsidRDefault="00B10F18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B10F18">
        <w:rPr>
          <w:rFonts w:eastAsia="Calibri"/>
          <w:sz w:val="24"/>
          <w:szCs w:val="24"/>
        </w:rPr>
        <w:t xml:space="preserve">«2.3.2.22. Обеспечение беспрепятственного проезда по внутриквартальным проездам, включая уборку снега, мусора, до границ земельных участков, переданных на праве собственности, ином вещном праве, праве аренды или ином законном основании, </w:t>
      </w:r>
      <w:r w:rsidR="001A6183">
        <w:rPr>
          <w:rFonts w:eastAsia="Calibri"/>
          <w:sz w:val="24"/>
          <w:szCs w:val="24"/>
        </w:rPr>
        <w:t>установленно</w:t>
      </w:r>
      <w:r w:rsidR="001A6183" w:rsidRPr="00B10F18">
        <w:rPr>
          <w:rFonts w:eastAsia="Calibri"/>
          <w:sz w:val="24"/>
          <w:szCs w:val="24"/>
        </w:rPr>
        <w:t xml:space="preserve">м законодательством </w:t>
      </w:r>
      <w:r w:rsidRPr="00B10F18">
        <w:rPr>
          <w:rFonts w:eastAsia="Calibri"/>
          <w:sz w:val="24"/>
          <w:szCs w:val="24"/>
        </w:rPr>
        <w:t>Российской Федерации.»;</w:t>
      </w:r>
    </w:p>
    <w:p w:rsidR="00EE4A32" w:rsidRDefault="00EE4A32" w:rsidP="00EE4A3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2) в подпункте </w:t>
      </w:r>
      <w:r>
        <w:rPr>
          <w:rFonts w:eastAsiaTheme="minorHAnsi"/>
          <w:sz w:val="24"/>
          <w:szCs w:val="24"/>
          <w:lang w:eastAsia="en-US"/>
        </w:rPr>
        <w:t>2.3.5.8 пункта 2.3 слова «милицией общественной безопасности» заменить словом «полицией»;</w:t>
      </w:r>
    </w:p>
    <w:p w:rsidR="006074DC" w:rsidRDefault="006074DC" w:rsidP="006074D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пункт 4.2 признать утратившим силу;</w:t>
      </w:r>
    </w:p>
    <w:p w:rsidR="000C5D91" w:rsidRPr="000C5D91" w:rsidRDefault="000C5D91" w:rsidP="000C5D91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D91">
        <w:rPr>
          <w:rFonts w:eastAsia="Calibri"/>
          <w:sz w:val="24"/>
          <w:szCs w:val="24"/>
        </w:rPr>
        <w:t>4) пункт 4.6 изложить в следующей редакции: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D91">
        <w:rPr>
          <w:rFonts w:eastAsiaTheme="minorHAnsi"/>
          <w:sz w:val="24"/>
          <w:szCs w:val="24"/>
          <w:lang w:eastAsia="en-US"/>
        </w:rPr>
        <w:t>«4.6.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администрации.»;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D91">
        <w:rPr>
          <w:rFonts w:eastAsiaTheme="minorHAnsi"/>
          <w:sz w:val="24"/>
          <w:szCs w:val="24"/>
          <w:lang w:eastAsia="en-US"/>
        </w:rPr>
        <w:t>5) подпункт 9 пункта 4.9 изложить в следующей редакции: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D91">
        <w:rPr>
          <w:rFonts w:eastAsiaTheme="minorHAnsi"/>
          <w:sz w:val="24"/>
          <w:szCs w:val="24"/>
          <w:lang w:eastAsia="en-US"/>
        </w:rPr>
        <w:t>«9) определяет функции, полномочия структурных подразделений районной администрации; утверждает положения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взыскания.».</w:t>
      </w:r>
    </w:p>
    <w:p w:rsidR="009A46C6" w:rsidRDefault="009A46C6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="00B10F18" w:rsidRPr="00B10F18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 В приложении</w:t>
      </w:r>
      <w:r w:rsidR="00B10F18" w:rsidRPr="00B10F18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> </w:t>
      </w:r>
      <w:r w:rsidR="00B10F18" w:rsidRPr="00B10F18">
        <w:rPr>
          <w:rFonts w:eastAsia="Calibri"/>
          <w:sz w:val="24"/>
          <w:szCs w:val="24"/>
        </w:rPr>
        <w:t>4 «Положение об администрации Орджоникидзевск</w:t>
      </w:r>
      <w:r w:rsidR="0098531D">
        <w:rPr>
          <w:rFonts w:eastAsia="Calibri"/>
          <w:sz w:val="24"/>
          <w:szCs w:val="24"/>
        </w:rPr>
        <w:t>ого района города Новокузнецка»:</w:t>
      </w:r>
    </w:p>
    <w:p w:rsidR="009A46C6" w:rsidRPr="00B10F18" w:rsidRDefault="009A46C6" w:rsidP="009A46C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пункт 2.3</w:t>
      </w:r>
      <w:r w:rsidRPr="00B10F18">
        <w:rPr>
          <w:rFonts w:eastAsia="Calibri"/>
          <w:sz w:val="24"/>
          <w:szCs w:val="24"/>
        </w:rPr>
        <w:t xml:space="preserve"> дополнить </w:t>
      </w:r>
      <w:r>
        <w:rPr>
          <w:rFonts w:eastAsia="Calibri"/>
          <w:sz w:val="24"/>
          <w:szCs w:val="24"/>
        </w:rPr>
        <w:t>под</w:t>
      </w:r>
      <w:r w:rsidRPr="00B10F18">
        <w:rPr>
          <w:rFonts w:eastAsia="Calibri"/>
          <w:sz w:val="24"/>
          <w:szCs w:val="24"/>
        </w:rPr>
        <w:t>пунктом 2.3.2.22 следующего содержания:</w:t>
      </w:r>
    </w:p>
    <w:p w:rsidR="00B10F18" w:rsidRDefault="00B10F18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10F18">
        <w:rPr>
          <w:rFonts w:eastAsia="Calibri"/>
          <w:sz w:val="24"/>
          <w:szCs w:val="24"/>
        </w:rPr>
        <w:t xml:space="preserve">«2.3.2.22. Обеспечение беспрепятственного проезда по внутриквартальным проездам, включая уборку снега, мусора, до границ земельных участков, переданных на праве собственности, ином вещном праве, праве аренды или ином законном основании, </w:t>
      </w:r>
      <w:r w:rsidR="001A6183">
        <w:rPr>
          <w:rFonts w:eastAsia="Calibri"/>
          <w:sz w:val="24"/>
          <w:szCs w:val="24"/>
        </w:rPr>
        <w:t>установленно</w:t>
      </w:r>
      <w:r w:rsidR="001A6183" w:rsidRPr="00B10F18">
        <w:rPr>
          <w:rFonts w:eastAsia="Calibri"/>
          <w:sz w:val="24"/>
          <w:szCs w:val="24"/>
        </w:rPr>
        <w:t xml:space="preserve">м законодательством </w:t>
      </w:r>
      <w:r w:rsidRPr="00B10F18">
        <w:rPr>
          <w:rFonts w:eastAsia="Calibri"/>
          <w:sz w:val="24"/>
          <w:szCs w:val="24"/>
        </w:rPr>
        <w:t>Российской Федерации.»;</w:t>
      </w:r>
    </w:p>
    <w:p w:rsidR="00EE4A32" w:rsidRDefault="00EE4A32" w:rsidP="00EE4A3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2) в подпункте </w:t>
      </w:r>
      <w:r>
        <w:rPr>
          <w:rFonts w:eastAsiaTheme="minorHAnsi"/>
          <w:sz w:val="24"/>
          <w:szCs w:val="24"/>
          <w:lang w:eastAsia="en-US"/>
        </w:rPr>
        <w:t>2.3.5.8 пункта 2.3 слова «милицией общественной безопасности» заменить словом «полицией»;</w:t>
      </w:r>
    </w:p>
    <w:p w:rsidR="006074DC" w:rsidRDefault="006074DC" w:rsidP="006074D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пункт 4.2 признать утратившим силу;</w:t>
      </w:r>
    </w:p>
    <w:p w:rsidR="000C5D91" w:rsidRPr="000C5D91" w:rsidRDefault="000C5D91" w:rsidP="000C5D91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D91">
        <w:rPr>
          <w:rFonts w:eastAsia="Calibri"/>
          <w:sz w:val="24"/>
          <w:szCs w:val="24"/>
        </w:rPr>
        <w:t>4) пункт 4.6 изложить в следующей редакции: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D91">
        <w:rPr>
          <w:rFonts w:eastAsiaTheme="minorHAnsi"/>
          <w:sz w:val="24"/>
          <w:szCs w:val="24"/>
          <w:lang w:eastAsia="en-US"/>
        </w:rPr>
        <w:t>«4.6.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администрации.»;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D91">
        <w:rPr>
          <w:rFonts w:eastAsiaTheme="minorHAnsi"/>
          <w:sz w:val="24"/>
          <w:szCs w:val="24"/>
          <w:lang w:eastAsia="en-US"/>
        </w:rPr>
        <w:t>5) подпункт 9 пункта 4.9 изложить в следующей редакции: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D91">
        <w:rPr>
          <w:rFonts w:eastAsiaTheme="minorHAnsi"/>
          <w:sz w:val="24"/>
          <w:szCs w:val="24"/>
          <w:lang w:eastAsia="en-US"/>
        </w:rPr>
        <w:t>«9) определяет функции, полномочия структурных подразделений районной администрации; утверждает положения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взыскания.».</w:t>
      </w:r>
    </w:p>
    <w:p w:rsidR="009A46C6" w:rsidRDefault="009A46C6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="00B10F18" w:rsidRPr="00B10F18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 В</w:t>
      </w:r>
      <w:r w:rsidR="00B10F18" w:rsidRPr="00B10F18">
        <w:rPr>
          <w:rFonts w:eastAsia="Calibri"/>
          <w:sz w:val="24"/>
          <w:szCs w:val="24"/>
        </w:rPr>
        <w:t xml:space="preserve"> приложени</w:t>
      </w:r>
      <w:r>
        <w:rPr>
          <w:rFonts w:eastAsia="Calibri"/>
          <w:sz w:val="24"/>
          <w:szCs w:val="24"/>
        </w:rPr>
        <w:t>и</w:t>
      </w:r>
      <w:r w:rsidR="00B10F18" w:rsidRPr="00B10F18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> </w:t>
      </w:r>
      <w:r w:rsidR="00B10F18" w:rsidRPr="00B10F18">
        <w:rPr>
          <w:rFonts w:eastAsia="Calibri"/>
          <w:sz w:val="24"/>
          <w:szCs w:val="24"/>
        </w:rPr>
        <w:t>5 «Положение об администрации Заводск</w:t>
      </w:r>
      <w:r w:rsidR="0098531D">
        <w:rPr>
          <w:rFonts w:eastAsia="Calibri"/>
          <w:sz w:val="24"/>
          <w:szCs w:val="24"/>
        </w:rPr>
        <w:t>ого района города Новокузнецка»:</w:t>
      </w:r>
    </w:p>
    <w:p w:rsidR="009A46C6" w:rsidRPr="00B10F18" w:rsidRDefault="009A46C6" w:rsidP="009A46C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пункт 2.3</w:t>
      </w:r>
      <w:r w:rsidRPr="00B10F18">
        <w:rPr>
          <w:rFonts w:eastAsia="Calibri"/>
          <w:sz w:val="24"/>
          <w:szCs w:val="24"/>
        </w:rPr>
        <w:t xml:space="preserve"> дополнить </w:t>
      </w:r>
      <w:r>
        <w:rPr>
          <w:rFonts w:eastAsia="Calibri"/>
          <w:sz w:val="24"/>
          <w:szCs w:val="24"/>
        </w:rPr>
        <w:t>под</w:t>
      </w:r>
      <w:r w:rsidRPr="00B10F18">
        <w:rPr>
          <w:rFonts w:eastAsia="Calibri"/>
          <w:sz w:val="24"/>
          <w:szCs w:val="24"/>
        </w:rPr>
        <w:t>пунктом 2.3.2.22 следующего содержания:</w:t>
      </w:r>
    </w:p>
    <w:p w:rsidR="00B10F18" w:rsidRDefault="00B10F18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10F18">
        <w:rPr>
          <w:rFonts w:eastAsia="Calibri"/>
          <w:sz w:val="24"/>
          <w:szCs w:val="24"/>
        </w:rPr>
        <w:lastRenderedPageBreak/>
        <w:t xml:space="preserve">«2.3.2.22. Обеспечение беспрепятственного проезда по внутриквартальным проездам, включая уборку снега, мусора, до границ земельных участков, переданных на праве собственности, ином вещном праве, праве аренды или ином законном основании, </w:t>
      </w:r>
      <w:r w:rsidR="001A6183">
        <w:rPr>
          <w:rFonts w:eastAsia="Calibri"/>
          <w:sz w:val="24"/>
          <w:szCs w:val="24"/>
        </w:rPr>
        <w:t>установленно</w:t>
      </w:r>
      <w:r w:rsidR="001A6183" w:rsidRPr="00B10F18">
        <w:rPr>
          <w:rFonts w:eastAsia="Calibri"/>
          <w:sz w:val="24"/>
          <w:szCs w:val="24"/>
        </w:rPr>
        <w:t xml:space="preserve">м законодательством </w:t>
      </w:r>
      <w:r w:rsidRPr="00B10F18">
        <w:rPr>
          <w:rFonts w:eastAsia="Calibri"/>
          <w:sz w:val="24"/>
          <w:szCs w:val="24"/>
        </w:rPr>
        <w:t>Российской Федерации.»;</w:t>
      </w:r>
    </w:p>
    <w:p w:rsidR="00EE4A32" w:rsidRDefault="00EE4A32" w:rsidP="00EE4A3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2) в подпункте </w:t>
      </w:r>
      <w:r>
        <w:rPr>
          <w:rFonts w:eastAsiaTheme="minorHAnsi"/>
          <w:sz w:val="24"/>
          <w:szCs w:val="24"/>
          <w:lang w:eastAsia="en-US"/>
        </w:rPr>
        <w:t>2.3.5.8 пункта 2.3 слова «милицией общественной безопасности» заменить словом «полицией»;</w:t>
      </w:r>
    </w:p>
    <w:p w:rsidR="006074DC" w:rsidRDefault="006074DC" w:rsidP="006074D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пункт 4.2 признать утратившим силу;</w:t>
      </w:r>
    </w:p>
    <w:p w:rsidR="000C5D91" w:rsidRPr="000C5D91" w:rsidRDefault="000C5D91" w:rsidP="000C5D91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D91">
        <w:rPr>
          <w:rFonts w:eastAsia="Calibri"/>
          <w:sz w:val="24"/>
          <w:szCs w:val="24"/>
        </w:rPr>
        <w:t>4) пункт 4.6 изложить в следующей редакции: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D91">
        <w:rPr>
          <w:rFonts w:eastAsiaTheme="minorHAnsi"/>
          <w:sz w:val="24"/>
          <w:szCs w:val="24"/>
          <w:lang w:eastAsia="en-US"/>
        </w:rPr>
        <w:t>«4.6.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администрации.»;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D91">
        <w:rPr>
          <w:rFonts w:eastAsiaTheme="minorHAnsi"/>
          <w:sz w:val="24"/>
          <w:szCs w:val="24"/>
          <w:lang w:eastAsia="en-US"/>
        </w:rPr>
        <w:t>5) подпункт 9 пункта 4.9 изложить в следующей редакции: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D91">
        <w:rPr>
          <w:rFonts w:eastAsiaTheme="minorHAnsi"/>
          <w:sz w:val="24"/>
          <w:szCs w:val="24"/>
          <w:lang w:eastAsia="en-US"/>
        </w:rPr>
        <w:t>«9) определяет функции, полномочия структурных подразделений районной администрации; утверждает положения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взыскания.».</w:t>
      </w:r>
    </w:p>
    <w:p w:rsidR="009A46C6" w:rsidRDefault="009A46C6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="00B10F18" w:rsidRPr="00B10F18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>.</w:t>
      </w:r>
      <w:r w:rsidR="00B10F18" w:rsidRPr="00B10F1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 w:rsidRPr="00B10F18">
        <w:rPr>
          <w:rFonts w:eastAsia="Calibri"/>
          <w:sz w:val="24"/>
          <w:szCs w:val="24"/>
        </w:rPr>
        <w:t xml:space="preserve"> приложени</w:t>
      </w:r>
      <w:r>
        <w:rPr>
          <w:rFonts w:eastAsia="Calibri"/>
          <w:sz w:val="24"/>
          <w:szCs w:val="24"/>
        </w:rPr>
        <w:t>и</w:t>
      </w:r>
      <w:r w:rsidRPr="00B10F18">
        <w:rPr>
          <w:rFonts w:eastAsia="Calibri"/>
          <w:sz w:val="24"/>
          <w:szCs w:val="24"/>
        </w:rPr>
        <w:t xml:space="preserve"> </w:t>
      </w:r>
      <w:r w:rsidR="00B10F18" w:rsidRPr="00B10F18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> </w:t>
      </w:r>
      <w:r w:rsidR="00B10F18" w:rsidRPr="00B10F18">
        <w:rPr>
          <w:rFonts w:eastAsia="Calibri"/>
          <w:sz w:val="24"/>
          <w:szCs w:val="24"/>
        </w:rPr>
        <w:t>6 «Положение об администрации Новоильинск</w:t>
      </w:r>
      <w:r>
        <w:rPr>
          <w:rFonts w:eastAsia="Calibri"/>
          <w:sz w:val="24"/>
          <w:szCs w:val="24"/>
        </w:rPr>
        <w:t>ого района города Новокузнецка»:</w:t>
      </w:r>
    </w:p>
    <w:p w:rsidR="009A46C6" w:rsidRPr="00B10F18" w:rsidRDefault="009A46C6" w:rsidP="009A46C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пункт 2.3</w:t>
      </w:r>
      <w:r w:rsidRPr="00B10F18">
        <w:rPr>
          <w:rFonts w:eastAsia="Calibri"/>
          <w:sz w:val="24"/>
          <w:szCs w:val="24"/>
        </w:rPr>
        <w:t xml:space="preserve"> дополнить </w:t>
      </w:r>
      <w:r>
        <w:rPr>
          <w:rFonts w:eastAsia="Calibri"/>
          <w:sz w:val="24"/>
          <w:szCs w:val="24"/>
        </w:rPr>
        <w:t>под</w:t>
      </w:r>
      <w:r w:rsidRPr="00B10F18">
        <w:rPr>
          <w:rFonts w:eastAsia="Calibri"/>
          <w:sz w:val="24"/>
          <w:szCs w:val="24"/>
        </w:rPr>
        <w:t>пунктом 2.3.2.22 следующего содержания:</w:t>
      </w:r>
    </w:p>
    <w:p w:rsidR="00B10F18" w:rsidRDefault="00B10F18" w:rsidP="00B10F18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B10F18">
        <w:rPr>
          <w:rFonts w:eastAsia="Calibri"/>
          <w:sz w:val="24"/>
          <w:szCs w:val="24"/>
        </w:rPr>
        <w:t xml:space="preserve">«2.3.2.22. Обеспечение беспрепятственного проезда по внутриквартальным проездам, включая уборку снега, мусора, до границ земельных участков, переданных на праве собственности, ином вещном праве, праве аренды или ином законном основании, </w:t>
      </w:r>
      <w:r w:rsidR="001A6183">
        <w:rPr>
          <w:rFonts w:eastAsia="Calibri"/>
          <w:sz w:val="24"/>
          <w:szCs w:val="24"/>
        </w:rPr>
        <w:t>установленно</w:t>
      </w:r>
      <w:r w:rsidR="001A6183" w:rsidRPr="00B10F18">
        <w:rPr>
          <w:rFonts w:eastAsia="Calibri"/>
          <w:sz w:val="24"/>
          <w:szCs w:val="24"/>
        </w:rPr>
        <w:t xml:space="preserve">м законодательством </w:t>
      </w:r>
      <w:r w:rsidRPr="00B10F18">
        <w:rPr>
          <w:rFonts w:eastAsia="Calibri"/>
          <w:sz w:val="24"/>
          <w:szCs w:val="24"/>
        </w:rPr>
        <w:t>Р</w:t>
      </w:r>
      <w:r w:rsidR="009A46C6">
        <w:rPr>
          <w:rFonts w:eastAsia="Calibri"/>
          <w:sz w:val="24"/>
          <w:szCs w:val="24"/>
        </w:rPr>
        <w:t>оссийской Федерации.»;</w:t>
      </w:r>
    </w:p>
    <w:p w:rsidR="00EE4A32" w:rsidRDefault="00EE4A32" w:rsidP="00EE4A32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2) в подпункте </w:t>
      </w:r>
      <w:r>
        <w:rPr>
          <w:rFonts w:eastAsiaTheme="minorHAnsi"/>
          <w:sz w:val="24"/>
          <w:szCs w:val="24"/>
          <w:lang w:eastAsia="en-US"/>
        </w:rPr>
        <w:t>2.3.5.8 пункта 2.3 слова «милицией общественной безопасности» заменить словом «полицией»;</w:t>
      </w:r>
    </w:p>
    <w:p w:rsidR="006074DC" w:rsidRDefault="006074DC" w:rsidP="006074DC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пункт 4.2 признать утратившим силу;</w:t>
      </w:r>
    </w:p>
    <w:p w:rsidR="000C5D91" w:rsidRPr="000C5D91" w:rsidRDefault="000C5D91" w:rsidP="000C5D91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D91">
        <w:rPr>
          <w:rFonts w:eastAsia="Calibri"/>
          <w:sz w:val="24"/>
          <w:szCs w:val="24"/>
        </w:rPr>
        <w:t>4) пункт 4.6 изложить в следующей редакции: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D91">
        <w:rPr>
          <w:rFonts w:eastAsiaTheme="minorHAnsi"/>
          <w:sz w:val="24"/>
          <w:szCs w:val="24"/>
          <w:lang w:eastAsia="en-US"/>
        </w:rPr>
        <w:t>«4.6. Муниципальные служащие и работники районной администрации назначаются на должность и освобождаются от должности руководителем районной администрации.»;</w:t>
      </w:r>
    </w:p>
    <w:p w:rsidR="000C5D91" w:rsidRPr="000C5D91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5D91">
        <w:rPr>
          <w:rFonts w:eastAsiaTheme="minorHAnsi"/>
          <w:sz w:val="24"/>
          <w:szCs w:val="24"/>
          <w:lang w:eastAsia="en-US"/>
        </w:rPr>
        <w:t>5) подпункт 9 пункта 4.9 изложить в следующей редакции:</w:t>
      </w:r>
    </w:p>
    <w:p w:rsidR="006074DC" w:rsidRPr="00B10F18" w:rsidRDefault="000C5D91" w:rsidP="000C5D9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5D91">
        <w:rPr>
          <w:rFonts w:eastAsiaTheme="minorHAnsi"/>
          <w:sz w:val="24"/>
          <w:szCs w:val="24"/>
          <w:lang w:eastAsia="en-US"/>
        </w:rPr>
        <w:t>«9) определяет функции, полномочия структурных подразделений районной администрации; утверждает положения о них и должностные инструкции муниципальных служащих и работников районной администрации, а также поощряет муниципальных служащих, работников районной администрации и применяет к ним меры дисциплинарного взыскания.».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EA329E" w:rsidRPr="00EA329E" w:rsidRDefault="00B10F18" w:rsidP="00EA329E">
      <w:pPr>
        <w:suppressAutoHyphens/>
        <w:ind w:firstLine="709"/>
        <w:jc w:val="both"/>
        <w:rPr>
          <w:color w:val="000000"/>
          <w:sz w:val="24"/>
          <w:szCs w:val="24"/>
        </w:rPr>
      </w:pPr>
      <w:r w:rsidRPr="00B10F18">
        <w:rPr>
          <w:rFonts w:eastAsia="Calibri"/>
          <w:sz w:val="24"/>
          <w:szCs w:val="24"/>
          <w:lang w:eastAsia="en-US"/>
        </w:rPr>
        <w:t xml:space="preserve">2. </w:t>
      </w:r>
      <w:r w:rsidRPr="00B10F18">
        <w:rPr>
          <w:color w:val="000000"/>
          <w:sz w:val="24"/>
          <w:szCs w:val="24"/>
        </w:rPr>
        <w:t xml:space="preserve">Настоящее решение вступает в силу </w:t>
      </w:r>
      <w:r w:rsidR="00EA329E" w:rsidRPr="00EA329E">
        <w:rPr>
          <w:color w:val="000000"/>
          <w:sz w:val="24"/>
          <w:szCs w:val="24"/>
        </w:rPr>
        <w:t>со дня, следующего за днем его официального опубликования.</w:t>
      </w:r>
    </w:p>
    <w:p w:rsidR="00B10F18" w:rsidRPr="00B10F18" w:rsidRDefault="00B10F18" w:rsidP="00B10F18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B10F18">
        <w:rPr>
          <w:rFonts w:eastAsia="Calibri"/>
          <w:sz w:val="24"/>
          <w:szCs w:val="24"/>
          <w:lang w:eastAsia="en-US"/>
        </w:rPr>
        <w:t xml:space="preserve">3. </w:t>
      </w:r>
      <w:r w:rsidRPr="00B10F18">
        <w:rPr>
          <w:sz w:val="24"/>
          <w:szCs w:val="24"/>
        </w:rPr>
        <w:t>Контроль за исполнением настоящего решения возложить на администрацию города Новокузнецка</w:t>
      </w:r>
      <w:r w:rsidR="00EA329E">
        <w:rPr>
          <w:sz w:val="24"/>
          <w:szCs w:val="24"/>
        </w:rPr>
        <w:t xml:space="preserve">, </w:t>
      </w:r>
      <w:r w:rsidR="00EA329E" w:rsidRPr="00EA329E">
        <w:rPr>
          <w:sz w:val="24"/>
          <w:szCs w:val="24"/>
        </w:rPr>
        <w:t>комитет по вопросам местного самоуправления, правопорядка и информационной политики Новокузнецкого городского Совета народных депутатов</w:t>
      </w:r>
      <w:r w:rsidRPr="00B10F18">
        <w:rPr>
          <w:sz w:val="24"/>
          <w:szCs w:val="24"/>
        </w:rPr>
        <w:t xml:space="preserve"> и комитет Новокузнецкого городского Совета народных депутатов по развитию городского хозяйства, ЖКХ и транспорта.</w:t>
      </w:r>
    </w:p>
    <w:p w:rsidR="00B10F18" w:rsidRPr="00FD750D" w:rsidRDefault="00B10F18" w:rsidP="0075651C">
      <w:pPr>
        <w:ind w:firstLine="709"/>
        <w:jc w:val="both"/>
        <w:rPr>
          <w:sz w:val="24"/>
          <w:szCs w:val="24"/>
        </w:rPr>
      </w:pPr>
    </w:p>
    <w:p w:rsidR="0073333D" w:rsidRPr="00FD750D" w:rsidRDefault="00B0014E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Председатель</w:t>
      </w:r>
      <w:r w:rsidR="00DA77C6" w:rsidRPr="00FD750D">
        <w:rPr>
          <w:rFonts w:eastAsia="Calibri"/>
          <w:sz w:val="24"/>
          <w:szCs w:val="24"/>
          <w:lang w:eastAsia="en-US"/>
        </w:rPr>
        <w:t xml:space="preserve"> </w:t>
      </w:r>
    </w:p>
    <w:p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Новокузнецкого городского</w:t>
      </w:r>
    </w:p>
    <w:p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 xml:space="preserve">Совета народных депутатов </w:t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  <w:t xml:space="preserve"> </w:t>
      </w:r>
      <w:r w:rsidR="00003E3D" w:rsidRPr="00FD750D">
        <w:rPr>
          <w:rFonts w:eastAsia="Calibri"/>
          <w:sz w:val="24"/>
          <w:szCs w:val="24"/>
          <w:lang w:eastAsia="en-US"/>
        </w:rPr>
        <w:tab/>
      </w:r>
      <w:r w:rsidR="00D06FE6" w:rsidRPr="00FD750D">
        <w:rPr>
          <w:rFonts w:eastAsia="Calibri"/>
          <w:sz w:val="24"/>
          <w:szCs w:val="24"/>
          <w:lang w:eastAsia="en-US"/>
        </w:rPr>
        <w:t xml:space="preserve">   </w:t>
      </w:r>
      <w:r w:rsidR="00456310" w:rsidRPr="00FD750D">
        <w:rPr>
          <w:sz w:val="24"/>
          <w:szCs w:val="24"/>
        </w:rPr>
        <w:t>А.К</w:t>
      </w:r>
      <w:r w:rsidR="00B0014E" w:rsidRPr="00FD750D">
        <w:rPr>
          <w:sz w:val="24"/>
          <w:szCs w:val="24"/>
        </w:rPr>
        <w:t>. Шелковникова</w:t>
      </w:r>
    </w:p>
    <w:p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</w:p>
    <w:p w:rsidR="00DA77C6" w:rsidRPr="00FD750D" w:rsidRDefault="00DA77C6" w:rsidP="009340A9">
      <w:pPr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 xml:space="preserve">Глава города Новокузнецка </w:t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ab/>
      </w:r>
      <w:r w:rsidR="00003E3D" w:rsidRPr="00FD750D">
        <w:rPr>
          <w:rFonts w:eastAsia="Calibri"/>
          <w:sz w:val="24"/>
          <w:szCs w:val="24"/>
          <w:lang w:eastAsia="en-US"/>
        </w:rPr>
        <w:tab/>
      </w:r>
      <w:r w:rsidR="00003E3D" w:rsidRPr="00FD750D">
        <w:rPr>
          <w:rFonts w:eastAsia="Calibri"/>
          <w:sz w:val="24"/>
          <w:szCs w:val="24"/>
          <w:lang w:eastAsia="en-US"/>
        </w:rPr>
        <w:tab/>
      </w:r>
      <w:r w:rsidRPr="00FD750D">
        <w:rPr>
          <w:rFonts w:eastAsia="Calibri"/>
          <w:sz w:val="24"/>
          <w:szCs w:val="24"/>
          <w:lang w:eastAsia="en-US"/>
        </w:rPr>
        <w:t>С.Н. Кузнецов</w:t>
      </w:r>
    </w:p>
    <w:p w:rsidR="0073333D" w:rsidRPr="00FD750D" w:rsidRDefault="0073333D" w:rsidP="009340A9">
      <w:pPr>
        <w:jc w:val="both"/>
        <w:rPr>
          <w:rFonts w:eastAsia="Calibri"/>
          <w:sz w:val="24"/>
          <w:szCs w:val="24"/>
          <w:lang w:eastAsia="en-US"/>
        </w:rPr>
      </w:pPr>
    </w:p>
    <w:p w:rsidR="00DA77C6" w:rsidRPr="00FD750D" w:rsidRDefault="00DA77C6" w:rsidP="009340A9">
      <w:pPr>
        <w:jc w:val="both"/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г. Новокузнецк</w:t>
      </w:r>
    </w:p>
    <w:p w:rsidR="00DA77C6" w:rsidRPr="00FD750D" w:rsidRDefault="00D06FE6" w:rsidP="009340A9">
      <w:pPr>
        <w:jc w:val="both"/>
        <w:rPr>
          <w:rFonts w:eastAsia="Calibri"/>
          <w:sz w:val="24"/>
          <w:szCs w:val="24"/>
          <w:lang w:eastAsia="en-US"/>
        </w:rPr>
      </w:pPr>
      <w:r w:rsidRPr="00FD750D">
        <w:rPr>
          <w:rFonts w:eastAsia="Calibri"/>
          <w:sz w:val="24"/>
          <w:szCs w:val="24"/>
          <w:lang w:eastAsia="en-US"/>
        </w:rPr>
        <w:t>«_____»__________2022</w:t>
      </w:r>
      <w:r w:rsidR="00DA77C6" w:rsidRPr="00FD750D">
        <w:rPr>
          <w:rFonts w:eastAsia="Calibri"/>
          <w:sz w:val="24"/>
          <w:szCs w:val="24"/>
          <w:lang w:eastAsia="en-US"/>
        </w:rPr>
        <w:t xml:space="preserve"> года </w:t>
      </w:r>
    </w:p>
    <w:p w:rsidR="00EA329E" w:rsidRDefault="00DA77C6" w:rsidP="00E56BAE">
      <w:pPr>
        <w:jc w:val="both"/>
        <w:rPr>
          <w:sz w:val="24"/>
          <w:szCs w:val="24"/>
        </w:rPr>
      </w:pPr>
      <w:r w:rsidRPr="00FD750D">
        <w:rPr>
          <w:rFonts w:eastAsia="Calibri"/>
          <w:sz w:val="24"/>
          <w:szCs w:val="24"/>
          <w:lang w:eastAsia="en-US"/>
        </w:rPr>
        <w:t xml:space="preserve"> №_________</w:t>
      </w:r>
    </w:p>
    <w:sectPr w:rsidR="00EA329E" w:rsidSect="00914822">
      <w:headerReference w:type="default" r:id="rId8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A3" w:rsidRDefault="005F14A3" w:rsidP="0098531D">
      <w:r>
        <w:separator/>
      </w:r>
    </w:p>
  </w:endnote>
  <w:endnote w:type="continuationSeparator" w:id="0">
    <w:p w:rsidR="005F14A3" w:rsidRDefault="005F14A3" w:rsidP="0098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A3" w:rsidRDefault="005F14A3" w:rsidP="0098531D">
      <w:r>
        <w:separator/>
      </w:r>
    </w:p>
  </w:footnote>
  <w:footnote w:type="continuationSeparator" w:id="0">
    <w:p w:rsidR="005F14A3" w:rsidRDefault="005F14A3" w:rsidP="0098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68253"/>
      <w:docPartObj>
        <w:docPartGallery w:val="Page Numbers (Top of Page)"/>
        <w:docPartUnique/>
      </w:docPartObj>
    </w:sdtPr>
    <w:sdtEndPr/>
    <w:sdtContent>
      <w:p w:rsidR="0098531D" w:rsidRDefault="005F14A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0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531D" w:rsidRDefault="0098531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85"/>
    <w:rsid w:val="00003E3D"/>
    <w:rsid w:val="0002780F"/>
    <w:rsid w:val="00035A40"/>
    <w:rsid w:val="0006401F"/>
    <w:rsid w:val="00077F80"/>
    <w:rsid w:val="000C0C74"/>
    <w:rsid w:val="000C5D91"/>
    <w:rsid w:val="000D3301"/>
    <w:rsid w:val="001478AB"/>
    <w:rsid w:val="001732C1"/>
    <w:rsid w:val="0018026F"/>
    <w:rsid w:val="001A5596"/>
    <w:rsid w:val="001A6183"/>
    <w:rsid w:val="001B4F39"/>
    <w:rsid w:val="001C21D8"/>
    <w:rsid w:val="001F5F09"/>
    <w:rsid w:val="001F756C"/>
    <w:rsid w:val="00210096"/>
    <w:rsid w:val="002401EA"/>
    <w:rsid w:val="002431F6"/>
    <w:rsid w:val="0026707B"/>
    <w:rsid w:val="002940D5"/>
    <w:rsid w:val="002A09C2"/>
    <w:rsid w:val="002E455C"/>
    <w:rsid w:val="002F665D"/>
    <w:rsid w:val="00305D78"/>
    <w:rsid w:val="00306863"/>
    <w:rsid w:val="00306E01"/>
    <w:rsid w:val="003353EF"/>
    <w:rsid w:val="00353D17"/>
    <w:rsid w:val="003A0942"/>
    <w:rsid w:val="003D5D62"/>
    <w:rsid w:val="004002AA"/>
    <w:rsid w:val="00400649"/>
    <w:rsid w:val="004178B1"/>
    <w:rsid w:val="0044382F"/>
    <w:rsid w:val="00456310"/>
    <w:rsid w:val="004D0F1D"/>
    <w:rsid w:val="004D78A7"/>
    <w:rsid w:val="00526A09"/>
    <w:rsid w:val="005375D6"/>
    <w:rsid w:val="005A1CCD"/>
    <w:rsid w:val="005F14A3"/>
    <w:rsid w:val="006074DC"/>
    <w:rsid w:val="0064748A"/>
    <w:rsid w:val="00676E89"/>
    <w:rsid w:val="006A1FE2"/>
    <w:rsid w:val="006A7EF0"/>
    <w:rsid w:val="006E092C"/>
    <w:rsid w:val="006E2869"/>
    <w:rsid w:val="006F7368"/>
    <w:rsid w:val="0073333D"/>
    <w:rsid w:val="00753E97"/>
    <w:rsid w:val="0075651C"/>
    <w:rsid w:val="00794538"/>
    <w:rsid w:val="007B4415"/>
    <w:rsid w:val="007D7F42"/>
    <w:rsid w:val="007E64F7"/>
    <w:rsid w:val="008006B0"/>
    <w:rsid w:val="00802939"/>
    <w:rsid w:val="00851601"/>
    <w:rsid w:val="008D109C"/>
    <w:rsid w:val="008E64C6"/>
    <w:rsid w:val="008F40EF"/>
    <w:rsid w:val="0090778C"/>
    <w:rsid w:val="00914822"/>
    <w:rsid w:val="009340A9"/>
    <w:rsid w:val="009701F1"/>
    <w:rsid w:val="009765E0"/>
    <w:rsid w:val="0098531D"/>
    <w:rsid w:val="009A46C6"/>
    <w:rsid w:val="009D25D9"/>
    <w:rsid w:val="009E06F2"/>
    <w:rsid w:val="009E77D2"/>
    <w:rsid w:val="009F6F0F"/>
    <w:rsid w:val="00A13FAA"/>
    <w:rsid w:val="00A166B2"/>
    <w:rsid w:val="00A241D7"/>
    <w:rsid w:val="00A5291D"/>
    <w:rsid w:val="00A53410"/>
    <w:rsid w:val="00A72294"/>
    <w:rsid w:val="00AA779D"/>
    <w:rsid w:val="00B0014E"/>
    <w:rsid w:val="00B10F18"/>
    <w:rsid w:val="00B54319"/>
    <w:rsid w:val="00B56393"/>
    <w:rsid w:val="00B6734A"/>
    <w:rsid w:val="00B833D0"/>
    <w:rsid w:val="00B968BE"/>
    <w:rsid w:val="00BA12A4"/>
    <w:rsid w:val="00BC6E85"/>
    <w:rsid w:val="00BD30DF"/>
    <w:rsid w:val="00BE179E"/>
    <w:rsid w:val="00BE3B0B"/>
    <w:rsid w:val="00C40B27"/>
    <w:rsid w:val="00C411A0"/>
    <w:rsid w:val="00C602CA"/>
    <w:rsid w:val="00C74FFC"/>
    <w:rsid w:val="00CA46C4"/>
    <w:rsid w:val="00CC10CE"/>
    <w:rsid w:val="00D0177F"/>
    <w:rsid w:val="00D06FE6"/>
    <w:rsid w:val="00D36680"/>
    <w:rsid w:val="00D54923"/>
    <w:rsid w:val="00D57EDA"/>
    <w:rsid w:val="00D80562"/>
    <w:rsid w:val="00D87EBA"/>
    <w:rsid w:val="00DA196C"/>
    <w:rsid w:val="00DA77C6"/>
    <w:rsid w:val="00DB01C9"/>
    <w:rsid w:val="00DC01B3"/>
    <w:rsid w:val="00DD72F4"/>
    <w:rsid w:val="00DF5147"/>
    <w:rsid w:val="00E06E23"/>
    <w:rsid w:val="00E326DC"/>
    <w:rsid w:val="00E32DD9"/>
    <w:rsid w:val="00E43E06"/>
    <w:rsid w:val="00E56BAE"/>
    <w:rsid w:val="00E85727"/>
    <w:rsid w:val="00E926A2"/>
    <w:rsid w:val="00EA329E"/>
    <w:rsid w:val="00EB3B78"/>
    <w:rsid w:val="00ED074D"/>
    <w:rsid w:val="00ED6871"/>
    <w:rsid w:val="00EE4A32"/>
    <w:rsid w:val="00F70370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066BE-8944-4928-B6B9-2CBA421B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A77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7C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7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6871"/>
    <w:pPr>
      <w:ind w:left="720"/>
      <w:contextualSpacing/>
    </w:pPr>
  </w:style>
  <w:style w:type="paragraph" w:styleId="a6">
    <w:name w:val="caption"/>
    <w:basedOn w:val="a"/>
    <w:next w:val="a"/>
    <w:unhideWhenUsed/>
    <w:qFormat/>
    <w:rsid w:val="00ED6871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/>
      <w:b/>
      <w:spacing w:val="15"/>
      <w:sz w:val="32"/>
    </w:rPr>
  </w:style>
  <w:style w:type="paragraph" w:customStyle="1" w:styleId="ConsTitle">
    <w:name w:val="ConsTitle"/>
    <w:rsid w:val="00ED687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7">
    <w:name w:val="Hyperlink"/>
    <w:basedOn w:val="a0"/>
    <w:uiPriority w:val="99"/>
    <w:unhideWhenUsed/>
    <w:rsid w:val="00DA196C"/>
    <w:rPr>
      <w:color w:val="0000FF" w:themeColor="hyperlink"/>
      <w:u w:val="single"/>
    </w:rPr>
  </w:style>
  <w:style w:type="paragraph" w:styleId="a8">
    <w:name w:val="No Spacing"/>
    <w:uiPriority w:val="1"/>
    <w:qFormat/>
    <w:rsid w:val="009E7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10F18"/>
    <w:pPr>
      <w:ind w:left="720"/>
    </w:pPr>
    <w:rPr>
      <w:rFonts w:eastAsia="Calibr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53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853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53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/redirect/752918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Ванжа</dc:creator>
  <cp:lastModifiedBy>Кадочникова</cp:lastModifiedBy>
  <cp:revision>2</cp:revision>
  <cp:lastPrinted>2022-09-27T02:03:00Z</cp:lastPrinted>
  <dcterms:created xsi:type="dcterms:W3CDTF">2022-09-29T02:11:00Z</dcterms:created>
  <dcterms:modified xsi:type="dcterms:W3CDTF">2022-09-29T02:11:00Z</dcterms:modified>
</cp:coreProperties>
</file>