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C7" w:rsidRDefault="002817C7" w:rsidP="002817C7">
      <w:pPr>
        <w:jc w:val="center"/>
        <w:rPr>
          <w:rFonts w:ascii="Bodoni" w:hAnsi="Bodoni"/>
          <w:color w:val="000000"/>
          <w:lang w:val="en-US"/>
        </w:rPr>
      </w:pPr>
      <w:r w:rsidRPr="002817C7">
        <w:rPr>
          <w:noProof/>
          <w:sz w:val="24"/>
          <w:szCs w:val="24"/>
        </w:rPr>
        <w:drawing>
          <wp:inline distT="0" distB="0" distL="0" distR="0">
            <wp:extent cx="4857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C7" w:rsidRPr="002817C7" w:rsidRDefault="002817C7" w:rsidP="002817C7">
      <w:pPr>
        <w:jc w:val="center"/>
        <w:rPr>
          <w:rFonts w:ascii="Bodoni" w:hAnsi="Bodoni"/>
          <w:color w:val="000000"/>
          <w:sz w:val="24"/>
          <w:szCs w:val="24"/>
          <w:lang w:val="en-US"/>
        </w:rPr>
      </w:pPr>
    </w:p>
    <w:p w:rsidR="002817C7" w:rsidRPr="002817C7" w:rsidRDefault="002817C7" w:rsidP="002817C7">
      <w:pPr>
        <w:jc w:val="center"/>
        <w:rPr>
          <w:b/>
          <w:sz w:val="24"/>
          <w:szCs w:val="24"/>
        </w:rPr>
      </w:pPr>
      <w:r w:rsidRPr="002817C7">
        <w:rPr>
          <w:b/>
          <w:sz w:val="24"/>
          <w:szCs w:val="24"/>
        </w:rPr>
        <w:t>НОВОКУЗНЕЦКИЙ ГОРОДСКОЙ СОВЕТ НАРОДНЫХ ДЕПУТАТОВ</w:t>
      </w:r>
    </w:p>
    <w:p w:rsidR="002817C7" w:rsidRPr="002817C7" w:rsidRDefault="002817C7" w:rsidP="002817C7">
      <w:pPr>
        <w:jc w:val="center"/>
        <w:rPr>
          <w:b/>
          <w:sz w:val="24"/>
          <w:szCs w:val="24"/>
        </w:rPr>
      </w:pPr>
    </w:p>
    <w:p w:rsidR="002817C7" w:rsidRDefault="002817C7" w:rsidP="002817C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817C7">
        <w:rPr>
          <w:b/>
          <w:sz w:val="24"/>
          <w:szCs w:val="24"/>
        </w:rPr>
        <w:t>РЕШЕНИЕ</w:t>
      </w:r>
    </w:p>
    <w:p w:rsidR="002817C7" w:rsidRPr="00B92457" w:rsidRDefault="002817C7" w:rsidP="002817C7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</w:p>
    <w:p w:rsidR="00130DF7" w:rsidRPr="00B92457" w:rsidRDefault="002817C7" w:rsidP="002817C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рассмотрения вопросов правоприменительной практики</w:t>
      </w:r>
      <w:r w:rsidR="00F16DEB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Новокузнецкого гор</w:t>
      </w:r>
      <w:r w:rsidR="0081217C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одского округа </w:t>
      </w: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и их должностных лиц</w:t>
      </w:r>
    </w:p>
    <w:p w:rsidR="00130DF7" w:rsidRPr="00B92457" w:rsidRDefault="0081217C" w:rsidP="00F16DEB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Принято</w:t>
      </w:r>
    </w:p>
    <w:p w:rsidR="0081217C" w:rsidRPr="00B92457" w:rsidRDefault="0081217C" w:rsidP="0081217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Новокузнецким городским</w:t>
      </w:r>
    </w:p>
    <w:p w:rsidR="0081217C" w:rsidRPr="00B92457" w:rsidRDefault="0081217C" w:rsidP="0081217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Советом народных депутатов</w:t>
      </w:r>
    </w:p>
    <w:p w:rsidR="0081217C" w:rsidRPr="00B92457" w:rsidRDefault="0081217C" w:rsidP="0081217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«___» ___________2022 года</w:t>
      </w:r>
    </w:p>
    <w:p w:rsidR="00130DF7" w:rsidRPr="00B92457" w:rsidRDefault="00130DF7" w:rsidP="00F16DEB">
      <w:pPr>
        <w:pStyle w:val="ConsPlusNormal"/>
        <w:spacing w:before="3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2817C7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подпунктом 42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 1 статьи 16 </w:t>
      </w: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еде</w:t>
      </w:r>
      <w:r w:rsidR="00F16DEB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рального закона от 06.10.2003 № 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131</w:t>
      </w:r>
      <w:r w:rsidR="00F16DEB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ФЗ «</w:t>
      </w: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Федерации»,</w:t>
      </w: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18CE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2.1 статьи 6 </w:t>
      </w: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Фе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дерального закона от 25.12.2008 №</w:t>
      </w:r>
      <w:r w:rsidR="00F16DEB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273</w:t>
      </w:r>
      <w:r w:rsidR="00F16DEB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ФЗ «</w:t>
      </w: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О противодействии коррупции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2C1ED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статьями 28, 32 и 33 Устава Новокузнецкого городского округа, 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Новокузнецкий городской Совет народных депутатов</w:t>
      </w:r>
    </w:p>
    <w:p w:rsidR="008D6452" w:rsidRPr="00B92457" w:rsidRDefault="008D6452" w:rsidP="00F16DEB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РЕШИЛ:</w:t>
      </w:r>
    </w:p>
    <w:p w:rsidR="008D6452" w:rsidRPr="00B92457" w:rsidRDefault="00F16DEB" w:rsidP="00F16D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130DF7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Но</w:t>
      </w:r>
      <w:r w:rsidR="00532DB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вокузнецкого городского округа </w:t>
      </w:r>
      <w:r w:rsidR="008D645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и их должностных лиц</w:t>
      </w:r>
      <w:r w:rsidR="002C1ED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к настоящему решению.</w:t>
      </w:r>
    </w:p>
    <w:p w:rsidR="0032351B" w:rsidRPr="00B92457" w:rsidRDefault="00F16DEB" w:rsidP="00F16DE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92457">
        <w:rPr>
          <w:color w:val="000000" w:themeColor="text1"/>
          <w:sz w:val="26"/>
          <w:szCs w:val="26"/>
        </w:rPr>
        <w:t>2. </w:t>
      </w:r>
      <w:r w:rsidR="0032351B" w:rsidRPr="00B92457">
        <w:rPr>
          <w:color w:val="000000" w:themeColor="text1"/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32351B" w:rsidRPr="00B92457" w:rsidRDefault="00F16DEB" w:rsidP="00F16DE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92457">
        <w:rPr>
          <w:color w:val="000000" w:themeColor="text1"/>
          <w:sz w:val="26"/>
          <w:szCs w:val="26"/>
        </w:rPr>
        <w:t>3. </w:t>
      </w:r>
      <w:r w:rsidR="0032351B" w:rsidRPr="00B92457">
        <w:rPr>
          <w:color w:val="000000" w:themeColor="text1"/>
          <w:sz w:val="26"/>
          <w:szCs w:val="26"/>
        </w:rPr>
        <w:t>Контроль исполнения настоящего решения возложить на администрацию города и комитет Новокузнецкого городского Совета народных депутатов по воп</w:t>
      </w:r>
      <w:r w:rsidR="00532DB2" w:rsidRPr="00B92457">
        <w:rPr>
          <w:color w:val="000000" w:themeColor="text1"/>
          <w:sz w:val="26"/>
          <w:szCs w:val="26"/>
        </w:rPr>
        <w:t>росам местного самоуправления, правопорядка и информационной политики.</w:t>
      </w:r>
    </w:p>
    <w:p w:rsidR="00130DF7" w:rsidRPr="00B92457" w:rsidRDefault="00130D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DEB" w:rsidRPr="00B92457" w:rsidRDefault="00F16D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92457" w:rsidRPr="00B92457" w:rsidTr="00F16DEB">
        <w:tc>
          <w:tcPr>
            <w:tcW w:w="4926" w:type="dxa"/>
          </w:tcPr>
          <w:p w:rsidR="00F16DEB" w:rsidRPr="00B92457" w:rsidRDefault="00F16DEB" w:rsidP="00F16D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92457">
              <w:rPr>
                <w:color w:val="000000" w:themeColor="text1"/>
                <w:sz w:val="26"/>
                <w:szCs w:val="26"/>
              </w:rPr>
              <w:t>Председатель</w:t>
            </w:r>
          </w:p>
          <w:p w:rsidR="00F16DEB" w:rsidRPr="00B92457" w:rsidRDefault="00F16DEB" w:rsidP="00F16D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92457">
              <w:rPr>
                <w:color w:val="000000" w:themeColor="text1"/>
                <w:sz w:val="26"/>
                <w:szCs w:val="26"/>
              </w:rPr>
              <w:t>Новокузнецкого городского</w:t>
            </w:r>
          </w:p>
          <w:p w:rsidR="00F16DEB" w:rsidRPr="00B92457" w:rsidRDefault="00F16DEB" w:rsidP="00F16D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4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Совета народных депутатов</w:t>
            </w:r>
          </w:p>
        </w:tc>
        <w:tc>
          <w:tcPr>
            <w:tcW w:w="4927" w:type="dxa"/>
          </w:tcPr>
          <w:p w:rsidR="00F16DEB" w:rsidRPr="00B92457" w:rsidRDefault="00F16DEB" w:rsidP="00F16D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16DEB" w:rsidRPr="00B92457" w:rsidRDefault="00F16DEB" w:rsidP="00F16D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16DEB" w:rsidRPr="00B92457" w:rsidRDefault="00F16DEB" w:rsidP="00F16D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4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А.К. Шелковникова</w:t>
            </w:r>
          </w:p>
        </w:tc>
      </w:tr>
      <w:tr w:rsidR="00B92457" w:rsidRPr="00B92457" w:rsidTr="00F16DEB">
        <w:tc>
          <w:tcPr>
            <w:tcW w:w="4926" w:type="dxa"/>
          </w:tcPr>
          <w:p w:rsidR="00F16DEB" w:rsidRPr="00B92457" w:rsidRDefault="00F16D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F16DEB" w:rsidRPr="00B92457" w:rsidRDefault="00F16D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2457" w:rsidRPr="00B92457" w:rsidTr="00F16DEB">
        <w:tc>
          <w:tcPr>
            <w:tcW w:w="4926" w:type="dxa"/>
          </w:tcPr>
          <w:p w:rsidR="00F16DEB" w:rsidRPr="00B92457" w:rsidRDefault="00F16D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4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города Новокузнецка</w:t>
            </w:r>
          </w:p>
        </w:tc>
        <w:tc>
          <w:tcPr>
            <w:tcW w:w="4927" w:type="dxa"/>
          </w:tcPr>
          <w:p w:rsidR="00F16DEB" w:rsidRPr="00B92457" w:rsidRDefault="00F16DEB" w:rsidP="00F16D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4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С.Н. Кузнецов</w:t>
            </w:r>
          </w:p>
        </w:tc>
      </w:tr>
    </w:tbl>
    <w:p w:rsidR="0032351B" w:rsidRPr="00B92457" w:rsidRDefault="0032351B" w:rsidP="001248D1">
      <w:pPr>
        <w:jc w:val="both"/>
        <w:rPr>
          <w:color w:val="000000" w:themeColor="text1"/>
          <w:sz w:val="26"/>
          <w:szCs w:val="26"/>
        </w:rPr>
      </w:pPr>
      <w:r w:rsidRPr="00B92457">
        <w:rPr>
          <w:color w:val="000000" w:themeColor="text1"/>
          <w:sz w:val="26"/>
          <w:szCs w:val="26"/>
        </w:rPr>
        <w:t>г. Новокузнецк</w:t>
      </w:r>
    </w:p>
    <w:p w:rsidR="0032351B" w:rsidRPr="00B92457" w:rsidRDefault="0032351B" w:rsidP="001248D1">
      <w:pPr>
        <w:jc w:val="both"/>
        <w:rPr>
          <w:color w:val="000000" w:themeColor="text1"/>
          <w:sz w:val="26"/>
          <w:szCs w:val="26"/>
        </w:rPr>
      </w:pPr>
      <w:r w:rsidRPr="00B92457">
        <w:rPr>
          <w:color w:val="000000" w:themeColor="text1"/>
          <w:sz w:val="26"/>
          <w:szCs w:val="26"/>
        </w:rPr>
        <w:t>«__» ___</w:t>
      </w:r>
      <w:r w:rsidR="00532DB2" w:rsidRPr="00B92457">
        <w:rPr>
          <w:color w:val="000000" w:themeColor="text1"/>
          <w:sz w:val="26"/>
          <w:szCs w:val="26"/>
        </w:rPr>
        <w:t xml:space="preserve">__________ 2022 </w:t>
      </w:r>
      <w:r w:rsidRPr="00B92457">
        <w:rPr>
          <w:color w:val="000000" w:themeColor="text1"/>
          <w:sz w:val="26"/>
          <w:szCs w:val="26"/>
        </w:rPr>
        <w:t>года</w:t>
      </w:r>
    </w:p>
    <w:p w:rsidR="00F16DEB" w:rsidRPr="00B92457" w:rsidRDefault="0032351B" w:rsidP="003852BE">
      <w:pPr>
        <w:jc w:val="both"/>
        <w:rPr>
          <w:color w:val="000000" w:themeColor="text1"/>
          <w:sz w:val="26"/>
          <w:szCs w:val="26"/>
        </w:rPr>
      </w:pPr>
      <w:r w:rsidRPr="00B92457">
        <w:rPr>
          <w:color w:val="000000" w:themeColor="text1"/>
          <w:sz w:val="26"/>
          <w:szCs w:val="26"/>
        </w:rPr>
        <w:t>№ __/__</w:t>
      </w:r>
      <w:r w:rsidR="00F16DEB" w:rsidRPr="00B92457">
        <w:rPr>
          <w:color w:val="000000" w:themeColor="text1"/>
          <w:sz w:val="26"/>
          <w:szCs w:val="26"/>
        </w:rPr>
        <w:br w:type="page"/>
      </w:r>
    </w:p>
    <w:p w:rsidR="0032351B" w:rsidRPr="00B92457" w:rsidRDefault="00F16DEB" w:rsidP="003235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32351B" w:rsidRPr="00B92457" w:rsidRDefault="0032351B" w:rsidP="003235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к решению Новокузнецкого городского</w:t>
      </w:r>
    </w:p>
    <w:p w:rsidR="0032351B" w:rsidRPr="00B92457" w:rsidRDefault="0032351B" w:rsidP="003235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Совета народных депутатов</w:t>
      </w:r>
    </w:p>
    <w:p w:rsidR="0032351B" w:rsidRPr="00B92457" w:rsidRDefault="00532DB2" w:rsidP="003235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от_____2022</w:t>
      </w:r>
      <w:r w:rsidR="0032351B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№___</w:t>
      </w:r>
    </w:p>
    <w:p w:rsidR="0032351B" w:rsidRPr="00B92457" w:rsidRDefault="0032351B" w:rsidP="00F16DEB">
      <w:pPr>
        <w:pStyle w:val="ConsPlusNormal"/>
        <w:spacing w:before="360" w:after="2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Порядок рассмотрения вопросов</w:t>
      </w:r>
      <w:r w:rsidR="00F16DEB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Новокузнецкого городского округа и их должностных лиц</w:t>
      </w:r>
    </w:p>
    <w:p w:rsidR="00130DF7" w:rsidRPr="00B92457" w:rsidRDefault="009A57FE" w:rsidP="00C03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3852BE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30DF7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607D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 Но</w:t>
      </w:r>
      <w:r w:rsidR="00532DB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вокузнецкого городского округа</w:t>
      </w:r>
      <w:r w:rsidR="00102229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органов администрации города Новокузнецка, наделенных правами юридического лица (далее </w:t>
      </w:r>
      <w:r w:rsidR="00C03FC5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соответственно </w:t>
      </w:r>
      <w:r w:rsidR="00102229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C03FC5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вопросы правоприменительной практики, </w:t>
      </w:r>
      <w:r w:rsidR="00102229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органы местного самоуправления), </w:t>
      </w:r>
      <w:r w:rsidR="003607D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и их должностных лиц</w:t>
      </w:r>
      <w:r w:rsidR="00C03FC5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выработки и принятия мер по предупреждению и устранению причин выявленных коррупционных нарушений</w:t>
      </w:r>
      <w:r w:rsidR="00C36A10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130DF7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регулирует воп</w:t>
      </w:r>
      <w:r w:rsidR="00B16D79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росы формирования комиссии</w:t>
      </w:r>
      <w:r w:rsidR="00130DF7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рассмотрению вопросов правоприменительной практики </w:t>
      </w:r>
      <w:r w:rsidR="00B16D79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(далее</w:t>
      </w:r>
      <w:r w:rsidR="001F6159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6D79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1F6159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B16D79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омиссия</w:t>
      </w:r>
      <w:r w:rsidR="003607D2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30DF7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A57F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color w:val="000000" w:themeColor="text1"/>
          <w:sz w:val="26"/>
          <w:szCs w:val="26"/>
        </w:rPr>
        <w:t>2. 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>Рассмотрение вопросов правоприменительной практики включает в себя:</w:t>
      </w:r>
    </w:p>
    <w:p w:rsidR="009A57FE" w:rsidRPr="00B92457" w:rsidRDefault="00E73853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1)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анализ вступивших в законную силу судебных решений о признании недействительными ненормативных правовых актов, незаконными решении и действий (бездействия) </w:t>
      </w:r>
      <w:r w:rsidR="00295782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органа местного самоуправления 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>и его должностных лиц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(далее – судебные решения)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9A57FE" w:rsidRPr="00B92457" w:rsidRDefault="00E73853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2)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выявление причин, послуживших основаниями признания недействительными ненормативных правовых актов, не законными решений и действий (бездействия) </w:t>
      </w:r>
      <w:r w:rsidR="00295782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органа местного самоуправления 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>и его должностных лиц;</w:t>
      </w:r>
    </w:p>
    <w:p w:rsidR="009A57F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3) 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разработка и реализация системы мер, направленных на устранение и предупреждение </w:t>
      </w:r>
      <w:r w:rsidR="000D249E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причин, 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указанных </w:t>
      </w:r>
      <w:r w:rsidR="000D249E" w:rsidRPr="00B92457">
        <w:rPr>
          <w:rFonts w:eastAsiaTheme="minorHAnsi"/>
          <w:color w:val="000000" w:themeColor="text1"/>
          <w:sz w:val="26"/>
          <w:szCs w:val="26"/>
          <w:lang w:eastAsia="en-US"/>
        </w:rPr>
        <w:t>в подпункте 2 настоящего пункта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9A57FE" w:rsidRPr="00B92457" w:rsidRDefault="00E73853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4)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>контроль результативности принятых мер, последующей правоприменительной практики.</w:t>
      </w:r>
    </w:p>
    <w:p w:rsidR="006D535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92457">
        <w:rPr>
          <w:color w:val="000000" w:themeColor="text1"/>
          <w:sz w:val="26"/>
          <w:szCs w:val="26"/>
        </w:rPr>
        <w:t>3. </w:t>
      </w:r>
      <w:r w:rsidR="006D535E" w:rsidRPr="00B92457">
        <w:rPr>
          <w:color w:val="000000" w:themeColor="text1"/>
          <w:sz w:val="26"/>
          <w:szCs w:val="26"/>
        </w:rPr>
        <w:t xml:space="preserve">Рассмотрение вопросов правоприменительной практики осуществляется комиссией, создаваемой </w:t>
      </w:r>
      <w:r w:rsidR="00F908DD" w:rsidRPr="00B92457">
        <w:rPr>
          <w:color w:val="000000" w:themeColor="text1"/>
          <w:sz w:val="26"/>
          <w:szCs w:val="26"/>
        </w:rPr>
        <w:t>органом местного самоуправления</w:t>
      </w:r>
      <w:r w:rsidR="006D535E" w:rsidRPr="00B92457">
        <w:rPr>
          <w:color w:val="000000" w:themeColor="text1"/>
          <w:sz w:val="26"/>
          <w:szCs w:val="26"/>
        </w:rPr>
        <w:t>.</w:t>
      </w:r>
    </w:p>
    <w:p w:rsidR="006F7001" w:rsidRPr="00B92457" w:rsidRDefault="002A7911" w:rsidP="006F70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3852BE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F7001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Персональный состав комиссии утверждается правовым актом органа местного самоуправления.</w:t>
      </w:r>
    </w:p>
    <w:p w:rsidR="00E15151" w:rsidRPr="00B92457" w:rsidRDefault="00E15151" w:rsidP="00F16D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состав комиссии входят </w:t>
      </w:r>
      <w:r w:rsidR="006D535E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  <w:r w:rsidR="00F908DD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D535E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заместитель</w:t>
      </w:r>
      <w:r w:rsidR="00D75C67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председателя</w:t>
      </w: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</w:t>
      </w:r>
      <w:r w:rsidR="00D75C67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, с</w:t>
      </w:r>
      <w:r w:rsidR="006D535E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екретарь и члены комиссии</w:t>
      </w:r>
      <w:r w:rsidR="00D75C67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7911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5. </w:t>
      </w:r>
      <w:r w:rsidR="002A7911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Председатель комиссии организует деятельность комиссии, назначает дату, место и время проведения заседаний комиссии, </w:t>
      </w:r>
      <w:r w:rsidR="00CE1322" w:rsidRPr="00B92457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="00FF4878" w:rsidRPr="00B92457">
        <w:rPr>
          <w:rFonts w:eastAsiaTheme="minorHAnsi"/>
          <w:color w:val="000000" w:themeColor="text1"/>
          <w:sz w:val="26"/>
          <w:szCs w:val="26"/>
          <w:lang w:eastAsia="en-US"/>
        </w:rPr>
        <w:t>пределяет круг лиц, приглашаемых на заседание</w:t>
      </w:r>
      <w:r w:rsidR="00CE1322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комиссии</w:t>
      </w:r>
      <w:r w:rsidR="00FF4878" w:rsidRPr="00B92457">
        <w:rPr>
          <w:rFonts w:eastAsiaTheme="minorHAnsi"/>
          <w:color w:val="000000" w:themeColor="text1"/>
          <w:sz w:val="26"/>
          <w:szCs w:val="26"/>
          <w:lang w:eastAsia="en-US"/>
        </w:rPr>
        <w:t>, принимает решение об отложении заседания комиссии, в случае необходимости получения дополнительных материалов.</w:t>
      </w:r>
    </w:p>
    <w:p w:rsidR="002A7911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6. </w:t>
      </w:r>
      <w:r w:rsidR="002A7911" w:rsidRPr="00B92457">
        <w:rPr>
          <w:rFonts w:eastAsiaTheme="minorHAnsi"/>
          <w:color w:val="000000" w:themeColor="text1"/>
          <w:sz w:val="26"/>
          <w:szCs w:val="26"/>
          <w:lang w:eastAsia="en-US"/>
        </w:rPr>
        <w:t>Заместитель председателя комиссии выполняет поручения председателя комиссии, а также исполняет обязанности председателя комиссии в его отсутствие.</w:t>
      </w:r>
    </w:p>
    <w:p w:rsidR="002A7911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7. </w:t>
      </w:r>
      <w:r w:rsidR="002A7911" w:rsidRPr="00B92457">
        <w:rPr>
          <w:rFonts w:eastAsiaTheme="minorHAnsi"/>
          <w:color w:val="000000" w:themeColor="text1"/>
          <w:sz w:val="26"/>
          <w:szCs w:val="26"/>
          <w:lang w:eastAsia="en-US"/>
        </w:rPr>
        <w:t>Секретарь комиссии оповещает всех членов комиссии</w:t>
      </w:r>
      <w:r w:rsidR="00FF4878" w:rsidRPr="00B92457">
        <w:rPr>
          <w:rFonts w:eastAsiaTheme="minorHAnsi"/>
          <w:color w:val="000000" w:themeColor="text1"/>
          <w:sz w:val="26"/>
          <w:szCs w:val="26"/>
          <w:lang w:eastAsia="en-US"/>
        </w:rPr>
        <w:t>, приглашенных лиц</w:t>
      </w:r>
      <w:r w:rsidR="002A7911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 дате, месте и времени проведения заседания комиссии, </w:t>
      </w:r>
      <w:r w:rsidR="00FF4878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направляет необходимые </w:t>
      </w:r>
      <w:r w:rsidR="00FF4878" w:rsidRPr="00B92457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материалы, </w:t>
      </w:r>
      <w:r w:rsidR="002A7911" w:rsidRPr="00B92457">
        <w:rPr>
          <w:rFonts w:eastAsiaTheme="minorHAnsi"/>
          <w:color w:val="000000" w:themeColor="text1"/>
          <w:sz w:val="26"/>
          <w:szCs w:val="26"/>
          <w:lang w:eastAsia="en-US"/>
        </w:rPr>
        <w:t>оформляет протокол заседания комиссии, осуществляет иные функции, предусмотренные настоящим Порядком.</w:t>
      </w:r>
    </w:p>
    <w:p w:rsidR="002A7911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8. </w:t>
      </w:r>
      <w:r w:rsidR="002A7911" w:rsidRPr="00B92457">
        <w:rPr>
          <w:rFonts w:eastAsiaTheme="minorHAnsi"/>
          <w:color w:val="000000" w:themeColor="text1"/>
          <w:sz w:val="26"/>
          <w:szCs w:val="26"/>
          <w:lang w:eastAsia="en-US"/>
        </w:rPr>
        <w:t>Заседание комиссии считается правомочным, если на нем присутствуют не менее половины членов комиссии.</w:t>
      </w:r>
    </w:p>
    <w:p w:rsidR="00A23830" w:rsidRPr="00B92457" w:rsidRDefault="002A7911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Решения комиссии принимаются открытым голосованием простым большинством голосов присутствующих на заседании членов комиссии</w:t>
      </w:r>
      <w:r w:rsidR="00A23830" w:rsidRPr="00B92457">
        <w:rPr>
          <w:rFonts w:eastAsiaTheme="minorHAnsi"/>
          <w:color w:val="000000" w:themeColor="text1"/>
          <w:sz w:val="26"/>
          <w:szCs w:val="26"/>
          <w:lang w:eastAsia="en-US"/>
        </w:rPr>
        <w:t>, включая секретаря комиссии,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оформляются протоколом, который подпис</w:t>
      </w:r>
      <w:r w:rsidR="00A23830" w:rsidRPr="00B92457">
        <w:rPr>
          <w:rFonts w:eastAsiaTheme="minorHAnsi"/>
          <w:color w:val="000000" w:themeColor="text1"/>
          <w:sz w:val="26"/>
          <w:szCs w:val="26"/>
          <w:lang w:eastAsia="en-US"/>
        </w:rPr>
        <w:t>ывается председателем комиссии.</w:t>
      </w:r>
    </w:p>
    <w:p w:rsidR="002A7911" w:rsidRPr="00B92457" w:rsidRDefault="002A7911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 равенстве голосов голос председательствующего на заседании </w:t>
      </w:r>
      <w:r w:rsidR="00A23830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комиссии 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является решающим.</w:t>
      </w:r>
    </w:p>
    <w:p w:rsidR="006965D4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9. </w:t>
      </w:r>
      <w:r w:rsidR="006965D4" w:rsidRPr="00B92457">
        <w:rPr>
          <w:rFonts w:eastAsiaTheme="minorHAnsi"/>
          <w:color w:val="000000" w:themeColor="text1"/>
          <w:sz w:val="26"/>
          <w:szCs w:val="26"/>
          <w:lang w:eastAsia="en-US"/>
        </w:rPr>
        <w:t>Рассмотрение комиссией вопросов правоприменительной практики проводится с периодичностью один раз в квартал.</w:t>
      </w:r>
    </w:p>
    <w:p w:rsidR="00CE1322" w:rsidRPr="00B92457" w:rsidRDefault="006965D4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10</w:t>
      </w:r>
      <w:r w:rsidR="009A57FE" w:rsidRPr="00B9245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A23830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="00B351E4" w:rsidRPr="00B92457">
        <w:rPr>
          <w:rFonts w:eastAsiaTheme="minorHAnsi"/>
          <w:color w:val="000000" w:themeColor="text1"/>
          <w:sz w:val="26"/>
          <w:szCs w:val="26"/>
          <w:lang w:eastAsia="en-US"/>
        </w:rPr>
        <w:t>Лицо</w:t>
      </w:r>
      <w:r w:rsidR="00D75C67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B351E4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органа местного самоуправления и его должностных лиц, 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не позднее 14 рабочих дней со дня вступления судебного решения в законную силу направляют секретарю комиссии информацию</w:t>
      </w:r>
      <w:r w:rsidR="00AA0A10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 судебном р</w:t>
      </w:r>
      <w:r w:rsidR="00B351E4" w:rsidRPr="00B92457">
        <w:rPr>
          <w:rFonts w:eastAsiaTheme="minorHAnsi"/>
          <w:color w:val="000000" w:themeColor="text1"/>
          <w:sz w:val="26"/>
          <w:szCs w:val="26"/>
          <w:lang w:eastAsia="en-US"/>
        </w:rPr>
        <w:t>ешении с приложением его копии.</w:t>
      </w:r>
    </w:p>
    <w:p w:rsidR="00CB3A80" w:rsidRPr="00B92457" w:rsidRDefault="00AA0A10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информации </w:t>
      </w:r>
      <w:r w:rsidR="009F05AA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судебном решении </w:t>
      </w:r>
      <w:r w:rsidR="00CB3A80" w:rsidRPr="00B92457">
        <w:rPr>
          <w:rFonts w:eastAsiaTheme="minorHAnsi"/>
          <w:color w:val="000000" w:themeColor="text1"/>
          <w:sz w:val="26"/>
          <w:szCs w:val="26"/>
          <w:lang w:eastAsia="en-US"/>
        </w:rPr>
        <w:t>указываются следующие сведения:</w:t>
      </w:r>
    </w:p>
    <w:p w:rsidR="000F254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1) </w:t>
      </w:r>
      <w:r w:rsidR="00AD480B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основания </w:t>
      </w:r>
      <w:r w:rsidR="00CE1322" w:rsidRPr="00B92457">
        <w:rPr>
          <w:rFonts w:eastAsiaTheme="minorHAnsi"/>
          <w:color w:val="000000" w:themeColor="text1"/>
          <w:sz w:val="26"/>
          <w:szCs w:val="26"/>
          <w:lang w:eastAsia="en-US"/>
        </w:rPr>
        <w:t>принятия ненормативных правовых актов, решений и совершения действий (бездействия) муниципального органа и его должностных лиц, признанных судом недействительными (незаконными)</w:t>
      </w:r>
      <w:r w:rsidR="000F254E" w:rsidRPr="00B92457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CE1322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2) </w:t>
      </w:r>
      <w:r w:rsidR="00AD480B" w:rsidRPr="00B92457">
        <w:rPr>
          <w:rFonts w:eastAsiaTheme="minorHAnsi"/>
          <w:color w:val="000000" w:themeColor="text1"/>
          <w:sz w:val="26"/>
          <w:szCs w:val="26"/>
          <w:lang w:eastAsia="en-US"/>
        </w:rPr>
        <w:t>основания</w:t>
      </w:r>
      <w:r w:rsidR="00CE1322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признания недействительными ненормативных правовых актов, незаконными решений и действий (бездействия) муниципального органа и его должностных лиц.</w:t>
      </w:r>
    </w:p>
    <w:p w:rsidR="00E50C7E" w:rsidRPr="00B92457" w:rsidRDefault="00E50C7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11.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Информация, представленная в соответствии с пунктом 10 настоящего Порядка, обобщается секретарем комиссии по итогам истекшего квартала и в срок до 10 числа месяца, следующего за этим кварталом, представляется председателю комиссии.</w:t>
      </w:r>
    </w:p>
    <w:p w:rsidR="00E50C7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12. </w:t>
      </w:r>
      <w:r w:rsidR="00E50C7E" w:rsidRPr="00B92457">
        <w:rPr>
          <w:rFonts w:eastAsiaTheme="minorHAnsi"/>
          <w:color w:val="000000" w:themeColor="text1"/>
          <w:sz w:val="26"/>
          <w:szCs w:val="26"/>
          <w:lang w:eastAsia="en-US"/>
        </w:rPr>
        <w:t>Заседание комиссии проводится в срок до 25 числа месяца, следующего за истекшим кварталом.</w:t>
      </w:r>
    </w:p>
    <w:p w:rsidR="000F254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13. </w:t>
      </w:r>
      <w:r w:rsidR="00E50C7E" w:rsidRPr="00B92457">
        <w:rPr>
          <w:rFonts w:eastAsiaTheme="minorHAnsi"/>
          <w:color w:val="000000" w:themeColor="text1"/>
          <w:sz w:val="26"/>
          <w:szCs w:val="26"/>
          <w:lang w:eastAsia="en-US"/>
        </w:rPr>
        <w:t>В ходе рассмотрения комиссией вопросов правопримен</w:t>
      </w:r>
      <w:r w:rsidR="000F254E" w:rsidRPr="00B92457">
        <w:rPr>
          <w:rFonts w:eastAsiaTheme="minorHAnsi"/>
          <w:color w:val="000000" w:themeColor="text1"/>
          <w:sz w:val="26"/>
          <w:szCs w:val="26"/>
          <w:lang w:eastAsia="en-US"/>
        </w:rPr>
        <w:t>ительной практики определяются:</w:t>
      </w:r>
    </w:p>
    <w:p w:rsidR="000F254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1) </w:t>
      </w:r>
      <w:r w:rsidR="000F254E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причины принятия ненормативных правовых актов, решений и совершения действий (бездействия) </w:t>
      </w:r>
      <w:r w:rsidR="00A141B3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органа местного самоуправления </w:t>
      </w:r>
      <w:r w:rsidR="000F254E" w:rsidRPr="00B92457">
        <w:rPr>
          <w:rFonts w:eastAsiaTheme="minorHAnsi"/>
          <w:color w:val="000000" w:themeColor="text1"/>
          <w:sz w:val="26"/>
          <w:szCs w:val="26"/>
          <w:lang w:eastAsia="en-US"/>
        </w:rPr>
        <w:t>и его должностных лиц, признанных судом недействительными (незаконными);</w:t>
      </w:r>
    </w:p>
    <w:p w:rsidR="000F254E" w:rsidRPr="00B92457" w:rsidRDefault="000F254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2)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A141B3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органа местного самоуправления 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и его должностных лиц.</w:t>
      </w:r>
    </w:p>
    <w:p w:rsidR="00E50C7E" w:rsidRPr="00B92457" w:rsidRDefault="000F254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3)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="00E50C7E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 наличии ранее направленных комиссией рекомендаций 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 разработке и принятию мер в целях предупреждения и устранения причин выявленных нарушений </w:t>
      </w:r>
      <w:r w:rsidR="00E50C7E" w:rsidRPr="00B92457">
        <w:rPr>
          <w:rFonts w:eastAsiaTheme="minorHAnsi"/>
          <w:color w:val="000000" w:themeColor="text1"/>
          <w:sz w:val="26"/>
          <w:szCs w:val="26"/>
          <w:lang w:eastAsia="en-US"/>
        </w:rPr>
        <w:t>рассматриваются результаты их исполнения.</w:t>
      </w:r>
    </w:p>
    <w:p w:rsidR="00E50C7E" w:rsidRPr="00B92457" w:rsidRDefault="00E50C7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14.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По итогам рассмотрения вопросов правоприменительной практики комиссия принимает решение, в котором:</w:t>
      </w:r>
    </w:p>
    <w:p w:rsidR="00915693" w:rsidRPr="00B92457" w:rsidRDefault="003852BE" w:rsidP="00FB33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1) </w:t>
      </w:r>
      <w:r w:rsidR="00E50C7E" w:rsidRPr="00B92457">
        <w:rPr>
          <w:rFonts w:eastAsiaTheme="minorHAnsi"/>
          <w:color w:val="000000" w:themeColor="text1"/>
          <w:sz w:val="26"/>
          <w:szCs w:val="26"/>
          <w:lang w:eastAsia="en-US"/>
        </w:rPr>
        <w:t>устанавливается, что имеются (отсутствуют) основания</w:t>
      </w:r>
      <w:r w:rsidR="00915693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рассмотрения вопроса</w:t>
      </w:r>
      <w:r w:rsidR="000E454E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FB3332" w:rsidRPr="00B92457">
        <w:rPr>
          <w:rFonts w:eastAsiaTheme="minorHAnsi"/>
          <w:color w:val="000000" w:themeColor="text1"/>
          <w:sz w:val="26"/>
          <w:szCs w:val="26"/>
          <w:lang w:eastAsia="en-US"/>
        </w:rPr>
        <w:t>соблюдения т</w:t>
      </w:r>
      <w:r w:rsidR="00915693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ребований </w:t>
      </w:r>
      <w:r w:rsidR="00FB3332" w:rsidRPr="00B92457">
        <w:rPr>
          <w:rFonts w:eastAsiaTheme="minorHAnsi"/>
          <w:color w:val="000000" w:themeColor="text1"/>
          <w:sz w:val="26"/>
          <w:szCs w:val="26"/>
          <w:lang w:eastAsia="en-US"/>
        </w:rPr>
        <w:t>законодательства Российской Федерации о противодействии коррупции:</w:t>
      </w:r>
    </w:p>
    <w:p w:rsidR="00E50C7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– </w:t>
      </w:r>
      <w:r w:rsidR="00E50C7E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комиссией по соблюдению требований к служебному поведению муниципальных служащих </w:t>
      </w:r>
      <w:r w:rsidR="00C153DC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города Новокузнецка </w:t>
      </w:r>
      <w:r w:rsidR="00E50C7E" w:rsidRPr="00B92457">
        <w:rPr>
          <w:rFonts w:eastAsiaTheme="minorHAnsi"/>
          <w:color w:val="000000" w:themeColor="text1"/>
          <w:sz w:val="26"/>
          <w:szCs w:val="26"/>
          <w:lang w:eastAsia="en-US"/>
        </w:rPr>
        <w:t>и урегулированию конфлик</w:t>
      </w:r>
      <w:r w:rsidR="001E33B1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та </w:t>
      </w:r>
      <w:r w:rsidR="001E33B1" w:rsidRPr="00B92457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интересов</w:t>
      </w:r>
      <w:r w:rsidR="00C153DC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– в отношении муниципальных служащих Новокузнецкого городского округа</w:t>
      </w:r>
      <w:r w:rsidR="00915693" w:rsidRPr="00B92457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915693" w:rsidRPr="00B92457" w:rsidRDefault="00915693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– комиссией по соблюдению лицами, замещающими муниципальные должности Новокузнецкого городского округа, ограничений, запретов и исполнению ими обязанностей, налагаемых на лиц, замещающих муниципальные должности 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–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E33B1" w:rsidRPr="00B92457">
        <w:rPr>
          <w:rFonts w:eastAsiaTheme="minorHAnsi"/>
          <w:color w:val="000000" w:themeColor="text1"/>
          <w:sz w:val="26"/>
          <w:szCs w:val="26"/>
          <w:lang w:eastAsia="en-US"/>
        </w:rPr>
        <w:t>в отношении лиц, замещающих муниципальные должности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Новокузнецкого городского округа;</w:t>
      </w:r>
    </w:p>
    <w:p w:rsidR="00E50C7E" w:rsidRPr="00B92457" w:rsidRDefault="001E33B1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2)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="00E50C7E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даются рекомендации по разработке и принятию мер в целях предупреждения и устранения причин выявленных нарушений </w:t>
      </w:r>
      <w:r w:rsidR="00B2539D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(далее – рекомендации) </w:t>
      </w:r>
      <w:r w:rsidR="00E50C7E" w:rsidRPr="00B92457">
        <w:rPr>
          <w:rFonts w:eastAsiaTheme="minorHAnsi"/>
          <w:color w:val="000000" w:themeColor="text1"/>
          <w:sz w:val="26"/>
          <w:szCs w:val="26"/>
          <w:lang w:eastAsia="en-US"/>
        </w:rPr>
        <w:t>или устанавливается отсутствие необходимости разработки и принятия таких мер.</w:t>
      </w:r>
    </w:p>
    <w:p w:rsidR="00A854DA" w:rsidRPr="00B92457" w:rsidRDefault="00A854DA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15.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В случае принятия комиссией решения о наличии основани</w:t>
      </w:r>
      <w:r w:rsidR="00AE13CC" w:rsidRPr="00B92457">
        <w:rPr>
          <w:rFonts w:eastAsiaTheme="minorHAnsi"/>
          <w:color w:val="000000" w:themeColor="text1"/>
          <w:sz w:val="26"/>
          <w:szCs w:val="26"/>
          <w:lang w:eastAsia="en-US"/>
        </w:rPr>
        <w:t>я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786BB9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указанн</w:t>
      </w:r>
      <w:r w:rsidR="00AE13CC" w:rsidRPr="00B92457">
        <w:rPr>
          <w:rFonts w:eastAsiaTheme="minorHAnsi"/>
          <w:color w:val="000000" w:themeColor="text1"/>
          <w:sz w:val="26"/>
          <w:szCs w:val="26"/>
          <w:lang w:eastAsia="en-US"/>
        </w:rPr>
        <w:t>ого</w:t>
      </w:r>
      <w:r w:rsidR="00786BB9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AE13CC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="00980403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подпункте 1 </w:t>
      </w:r>
      <w:r w:rsidR="00786BB9" w:rsidRPr="00B92457">
        <w:rPr>
          <w:rFonts w:eastAsiaTheme="minorHAnsi"/>
          <w:color w:val="000000" w:themeColor="text1"/>
          <w:sz w:val="26"/>
          <w:szCs w:val="26"/>
          <w:lang w:eastAsia="en-US"/>
        </w:rPr>
        <w:t>пункт</w:t>
      </w:r>
      <w:r w:rsidR="00980403" w:rsidRPr="00B92457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14 настоящего Порядка, </w:t>
      </w:r>
      <w:r w:rsidR="00FB3332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секретарь комиссии 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течение 10 рабочих дней </w:t>
      </w:r>
      <w:r w:rsidR="00FB3332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 дня принятия комиссией </w:t>
      </w:r>
      <w:r w:rsidR="008F4263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решения 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направляет </w:t>
      </w:r>
      <w:r w:rsidR="008F4263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копию подписанного протокола заседания комиссии 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в соответствующую комиссию.</w:t>
      </w:r>
    </w:p>
    <w:p w:rsidR="00E50C7E" w:rsidRPr="00B92457" w:rsidRDefault="00786BB9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16</w:t>
      </w:r>
      <w:r w:rsidR="00E50C7E" w:rsidRPr="00B9245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3852BE" w:rsidRPr="00B92457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="0042458A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случае </w:t>
      </w:r>
      <w:r w:rsidR="00A82A9F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принятия комиссией решения в виде рекомендации секретарь комиссии </w:t>
      </w:r>
      <w:r w:rsidR="00B2539D" w:rsidRPr="00B92457">
        <w:rPr>
          <w:rFonts w:eastAsiaTheme="minorHAnsi"/>
          <w:color w:val="000000" w:themeColor="text1"/>
          <w:sz w:val="26"/>
          <w:szCs w:val="26"/>
          <w:lang w:eastAsia="en-US"/>
        </w:rPr>
        <w:t>в течени</w:t>
      </w:r>
      <w:r w:rsidR="0097519D" w:rsidRPr="00B92457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B2539D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10 </w:t>
      </w:r>
      <w:r w:rsidR="003C012D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рабочих дней </w:t>
      </w:r>
      <w:r w:rsidR="00A82A9F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 дня принятия комиссией решения </w:t>
      </w:r>
      <w:r w:rsidR="00CA2CCA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передает </w:t>
      </w:r>
      <w:r w:rsidR="00A82A9F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копию подписанного протокола заседания комиссии </w:t>
      </w:r>
      <w:r w:rsidR="007D50A7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лицу, ответственному за выполнение мероприятий, определенных решением комиссии, </w:t>
      </w:r>
      <w:r w:rsidR="00B2539D" w:rsidRPr="00B92457">
        <w:rPr>
          <w:rFonts w:eastAsiaTheme="minorHAnsi"/>
          <w:color w:val="000000" w:themeColor="text1"/>
          <w:sz w:val="26"/>
          <w:szCs w:val="26"/>
          <w:lang w:eastAsia="en-US"/>
        </w:rPr>
        <w:t>для исполнения</w:t>
      </w:r>
      <w:r w:rsidR="003C012D" w:rsidRPr="00B9245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7D50A7" w:rsidRPr="00B92457" w:rsidRDefault="007D50A7" w:rsidP="007D50A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17. В сроки, определенные решением комиссии, лиц</w:t>
      </w:r>
      <w:r w:rsidR="00333714" w:rsidRPr="00B92457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, ответственн</w:t>
      </w:r>
      <w:r w:rsidR="00333714" w:rsidRPr="00B92457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е за выполнение мероприятий, определенных решением комиссии, представля</w:t>
      </w:r>
      <w:r w:rsidR="00333714" w:rsidRPr="00B92457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т секретарю комиссии информацию, которая заслушивается на очередном заседании </w:t>
      </w:r>
      <w:r w:rsidR="00333714" w:rsidRPr="00B92457">
        <w:rPr>
          <w:rFonts w:eastAsiaTheme="minorHAnsi"/>
          <w:color w:val="000000" w:themeColor="text1"/>
          <w:sz w:val="26"/>
          <w:szCs w:val="26"/>
          <w:lang w:eastAsia="en-US"/>
        </w:rPr>
        <w:t>к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омиссии.</w:t>
      </w:r>
    </w:p>
    <w:p w:rsidR="003C012D" w:rsidRPr="00B92457" w:rsidRDefault="003C012D" w:rsidP="003337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Заседание комиссии по рассмотрению </w:t>
      </w:r>
      <w:r w:rsidR="00333714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информации об 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исполнени</w:t>
      </w:r>
      <w:r w:rsidR="00333714" w:rsidRPr="00B92457">
        <w:rPr>
          <w:rFonts w:eastAsiaTheme="minorHAnsi"/>
          <w:color w:val="000000" w:themeColor="text1"/>
          <w:sz w:val="26"/>
          <w:szCs w:val="26"/>
          <w:lang w:eastAsia="en-US"/>
        </w:rPr>
        <w:t>и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рекомендаци</w:t>
      </w:r>
      <w:r w:rsidR="009F05AA" w:rsidRPr="00B92457">
        <w:rPr>
          <w:rFonts w:eastAsiaTheme="minorHAnsi"/>
          <w:color w:val="000000" w:themeColor="text1"/>
          <w:sz w:val="26"/>
          <w:szCs w:val="26"/>
          <w:lang w:eastAsia="en-US"/>
        </w:rPr>
        <w:t>й</w:t>
      </w:r>
      <w:r w:rsidR="00333714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проводится 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в сроки, определенные пунктом 12 настоящего Порядка.</w:t>
      </w:r>
    </w:p>
    <w:p w:rsidR="00AB689E" w:rsidRPr="00B92457" w:rsidRDefault="003852BE" w:rsidP="00F16D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F05AA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AB689E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В протоколе заседания комиссии указываются:</w:t>
      </w:r>
    </w:p>
    <w:p w:rsidR="00AB689E" w:rsidRPr="00B92457" w:rsidRDefault="003852BE" w:rsidP="00F16D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1) </w:t>
      </w:r>
      <w:r w:rsidR="00AB689E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дата заседания, состав комиссии, количество присутствующих членов комиссии, перечень приглашенных лиц;</w:t>
      </w:r>
    </w:p>
    <w:p w:rsidR="00AB689E" w:rsidRPr="00B92457" w:rsidRDefault="00AB689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color w:val="000000" w:themeColor="text1"/>
          <w:sz w:val="26"/>
          <w:szCs w:val="26"/>
        </w:rPr>
        <w:t>2)</w:t>
      </w:r>
      <w:r w:rsidR="003852BE" w:rsidRPr="00B92457">
        <w:rPr>
          <w:color w:val="000000" w:themeColor="text1"/>
          <w:sz w:val="26"/>
          <w:szCs w:val="26"/>
        </w:rPr>
        <w:t> </w:t>
      </w: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судебный акт, явившийся основанием для рассмотрения вопросов правоприменительной практики;</w:t>
      </w:r>
    </w:p>
    <w:p w:rsidR="00AB689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3) </w:t>
      </w:r>
      <w:r w:rsidR="00AB689E" w:rsidRPr="00B92457">
        <w:rPr>
          <w:rFonts w:eastAsiaTheme="minorHAnsi"/>
          <w:color w:val="000000" w:themeColor="text1"/>
          <w:sz w:val="26"/>
          <w:szCs w:val="26"/>
          <w:lang w:eastAsia="en-US"/>
        </w:rPr>
        <w:t>фамилия, имя, отчество выступавших на заседании и краткое описание изложенных выступлений;</w:t>
      </w:r>
    </w:p>
    <w:p w:rsidR="00AB689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4) </w:t>
      </w:r>
      <w:r w:rsidR="00AB689E" w:rsidRPr="00B92457">
        <w:rPr>
          <w:rFonts w:eastAsiaTheme="minorHAnsi"/>
          <w:color w:val="000000" w:themeColor="text1"/>
          <w:sz w:val="26"/>
          <w:szCs w:val="26"/>
          <w:lang w:eastAsia="en-US"/>
        </w:rPr>
        <w:t>результаты голосования;</w:t>
      </w:r>
    </w:p>
    <w:p w:rsidR="00AB689E" w:rsidRPr="00B92457" w:rsidRDefault="003852BE" w:rsidP="00F16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92457">
        <w:rPr>
          <w:rFonts w:eastAsiaTheme="minorHAnsi"/>
          <w:color w:val="000000" w:themeColor="text1"/>
          <w:sz w:val="26"/>
          <w:szCs w:val="26"/>
          <w:lang w:eastAsia="en-US"/>
        </w:rPr>
        <w:t>5) </w:t>
      </w:r>
      <w:r w:rsidR="00333714" w:rsidRPr="00B924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принятое </w:t>
      </w:r>
      <w:r w:rsidR="00AB689E" w:rsidRPr="00B92457">
        <w:rPr>
          <w:rFonts w:eastAsiaTheme="minorHAnsi"/>
          <w:color w:val="000000" w:themeColor="text1"/>
          <w:sz w:val="26"/>
          <w:szCs w:val="26"/>
          <w:lang w:eastAsia="en-US"/>
        </w:rPr>
        <w:t>решение.</w:t>
      </w:r>
    </w:p>
    <w:p w:rsidR="00130DF7" w:rsidRPr="00B92457" w:rsidRDefault="009F05AA" w:rsidP="00F16D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19. </w:t>
      </w:r>
      <w:r w:rsidR="00AB689E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 заседания комиссии оформляется </w:t>
      </w:r>
      <w:r w:rsidR="00A57819" w:rsidRPr="00B92457">
        <w:rPr>
          <w:rFonts w:ascii="Times New Roman" w:hAnsi="Times New Roman" w:cs="Times New Roman"/>
          <w:color w:val="000000" w:themeColor="text1"/>
          <w:sz w:val="26"/>
          <w:szCs w:val="26"/>
        </w:rPr>
        <w:t>секретарем комиссии в течение 7 рабочих дней со дня проведения заседания комиссии.</w:t>
      </w:r>
    </w:p>
    <w:p w:rsidR="00B351E4" w:rsidRPr="00B92457" w:rsidRDefault="00B351E4" w:rsidP="00F16D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DEB" w:rsidRPr="00B92457" w:rsidRDefault="00F16DEB" w:rsidP="00F16D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819" w:rsidRPr="00B92457" w:rsidRDefault="00A57819" w:rsidP="00F16D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92457" w:rsidRPr="00B92457" w:rsidTr="00ED59A3">
        <w:tc>
          <w:tcPr>
            <w:tcW w:w="4926" w:type="dxa"/>
          </w:tcPr>
          <w:p w:rsidR="00F16DEB" w:rsidRPr="00B92457" w:rsidRDefault="00F16DEB" w:rsidP="00ED59A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92457">
              <w:rPr>
                <w:color w:val="000000" w:themeColor="text1"/>
                <w:sz w:val="26"/>
                <w:szCs w:val="26"/>
              </w:rPr>
              <w:t>Председатель</w:t>
            </w:r>
          </w:p>
          <w:p w:rsidR="00F16DEB" w:rsidRPr="00B92457" w:rsidRDefault="00F16DEB" w:rsidP="00ED59A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92457">
              <w:rPr>
                <w:color w:val="000000" w:themeColor="text1"/>
                <w:sz w:val="26"/>
                <w:szCs w:val="26"/>
              </w:rPr>
              <w:t>Новокузнецкого городского</w:t>
            </w:r>
          </w:p>
          <w:p w:rsidR="00F16DEB" w:rsidRPr="00B92457" w:rsidRDefault="00F16DEB" w:rsidP="00ED59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4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Совета народных депутатов</w:t>
            </w:r>
          </w:p>
        </w:tc>
        <w:tc>
          <w:tcPr>
            <w:tcW w:w="4927" w:type="dxa"/>
          </w:tcPr>
          <w:p w:rsidR="00F16DEB" w:rsidRPr="00B92457" w:rsidRDefault="00F16DEB" w:rsidP="00ED59A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16DEB" w:rsidRPr="00B92457" w:rsidRDefault="00F16DEB" w:rsidP="00ED59A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16DEB" w:rsidRPr="00B92457" w:rsidRDefault="00F16DEB" w:rsidP="00ED59A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4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А.К. Шелковникова</w:t>
            </w:r>
          </w:p>
        </w:tc>
      </w:tr>
      <w:bookmarkEnd w:id="0"/>
    </w:tbl>
    <w:p w:rsidR="00A57819" w:rsidRPr="00F16DEB" w:rsidRDefault="00A57819" w:rsidP="00F16DEB">
      <w:pPr>
        <w:pStyle w:val="ConsPlusNormal"/>
        <w:ind w:firstLine="540"/>
        <w:jc w:val="center"/>
        <w:rPr>
          <w:rFonts w:ascii="Times New Roman" w:hAnsi="Times New Roman" w:cs="Times New Roman"/>
          <w:sz w:val="6"/>
          <w:szCs w:val="6"/>
        </w:rPr>
      </w:pPr>
    </w:p>
    <w:sectPr w:rsidR="00A57819" w:rsidRPr="00F16DEB" w:rsidSect="0022635F">
      <w:headerReference w:type="default" r:id="rId8"/>
      <w:headerReference w:type="firs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BE" w:rsidRDefault="003B51BE" w:rsidP="0022635F">
      <w:r>
        <w:separator/>
      </w:r>
    </w:p>
  </w:endnote>
  <w:endnote w:type="continuationSeparator" w:id="0">
    <w:p w:rsidR="003B51BE" w:rsidRDefault="003B51BE" w:rsidP="0022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BE" w:rsidRDefault="003B51BE" w:rsidP="0022635F">
      <w:r>
        <w:separator/>
      </w:r>
    </w:p>
  </w:footnote>
  <w:footnote w:type="continuationSeparator" w:id="0">
    <w:p w:rsidR="003B51BE" w:rsidRDefault="003B51BE" w:rsidP="0022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2194"/>
      <w:docPartObj>
        <w:docPartGallery w:val="Page Numbers (Top of Page)"/>
        <w:docPartUnique/>
      </w:docPartObj>
    </w:sdtPr>
    <w:sdtEndPr/>
    <w:sdtContent>
      <w:p w:rsidR="0022635F" w:rsidRDefault="004564F1" w:rsidP="0022635F">
        <w:pPr>
          <w:pStyle w:val="a5"/>
          <w:tabs>
            <w:tab w:val="clear" w:pos="4677"/>
          </w:tabs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24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5F" w:rsidRDefault="0022635F" w:rsidP="0022635F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DF7"/>
    <w:rsid w:val="00001854"/>
    <w:rsid w:val="00011E66"/>
    <w:rsid w:val="00032129"/>
    <w:rsid w:val="000334B2"/>
    <w:rsid w:val="000B3AAF"/>
    <w:rsid w:val="000C69CB"/>
    <w:rsid w:val="000D249E"/>
    <w:rsid w:val="000E454E"/>
    <w:rsid w:val="000F209F"/>
    <w:rsid w:val="000F254E"/>
    <w:rsid w:val="000F30D2"/>
    <w:rsid w:val="000F35DE"/>
    <w:rsid w:val="00102229"/>
    <w:rsid w:val="00104257"/>
    <w:rsid w:val="001248D1"/>
    <w:rsid w:val="00130DF7"/>
    <w:rsid w:val="001814E9"/>
    <w:rsid w:val="001C40B5"/>
    <w:rsid w:val="001E33B1"/>
    <w:rsid w:val="001F6159"/>
    <w:rsid w:val="0022635F"/>
    <w:rsid w:val="0025450D"/>
    <w:rsid w:val="002817C7"/>
    <w:rsid w:val="00295782"/>
    <w:rsid w:val="002A7911"/>
    <w:rsid w:val="002C0708"/>
    <w:rsid w:val="002C1C55"/>
    <w:rsid w:val="002C1ED2"/>
    <w:rsid w:val="002E179E"/>
    <w:rsid w:val="002F1465"/>
    <w:rsid w:val="0032351B"/>
    <w:rsid w:val="00333714"/>
    <w:rsid w:val="00355D71"/>
    <w:rsid w:val="003607D2"/>
    <w:rsid w:val="00374069"/>
    <w:rsid w:val="003852BE"/>
    <w:rsid w:val="00393DE3"/>
    <w:rsid w:val="003B51BE"/>
    <w:rsid w:val="003C012D"/>
    <w:rsid w:val="0042458A"/>
    <w:rsid w:val="004564F1"/>
    <w:rsid w:val="004A3F45"/>
    <w:rsid w:val="004B2037"/>
    <w:rsid w:val="004C4702"/>
    <w:rsid w:val="004C5D51"/>
    <w:rsid w:val="00531A78"/>
    <w:rsid w:val="00532DB2"/>
    <w:rsid w:val="006273EC"/>
    <w:rsid w:val="006965D4"/>
    <w:rsid w:val="006D535E"/>
    <w:rsid w:val="006E192C"/>
    <w:rsid w:val="006F7001"/>
    <w:rsid w:val="00751DFD"/>
    <w:rsid w:val="00786BB9"/>
    <w:rsid w:val="007D50A7"/>
    <w:rsid w:val="0081217C"/>
    <w:rsid w:val="00851886"/>
    <w:rsid w:val="008A4BAD"/>
    <w:rsid w:val="008D03D2"/>
    <w:rsid w:val="008D6452"/>
    <w:rsid w:val="008F4263"/>
    <w:rsid w:val="00915693"/>
    <w:rsid w:val="00917324"/>
    <w:rsid w:val="009418CE"/>
    <w:rsid w:val="00951CDC"/>
    <w:rsid w:val="0097519D"/>
    <w:rsid w:val="00980403"/>
    <w:rsid w:val="009A57FE"/>
    <w:rsid w:val="009F05AA"/>
    <w:rsid w:val="00A141B3"/>
    <w:rsid w:val="00A23830"/>
    <w:rsid w:val="00A362D9"/>
    <w:rsid w:val="00A57819"/>
    <w:rsid w:val="00A57834"/>
    <w:rsid w:val="00A768F0"/>
    <w:rsid w:val="00A82A9F"/>
    <w:rsid w:val="00A854DA"/>
    <w:rsid w:val="00AA0A10"/>
    <w:rsid w:val="00AB64D8"/>
    <w:rsid w:val="00AB689E"/>
    <w:rsid w:val="00AD480B"/>
    <w:rsid w:val="00AE13CC"/>
    <w:rsid w:val="00B03F08"/>
    <w:rsid w:val="00B16D79"/>
    <w:rsid w:val="00B2539D"/>
    <w:rsid w:val="00B3367A"/>
    <w:rsid w:val="00B351E4"/>
    <w:rsid w:val="00B363C6"/>
    <w:rsid w:val="00B92457"/>
    <w:rsid w:val="00C03FC5"/>
    <w:rsid w:val="00C153DC"/>
    <w:rsid w:val="00C36A10"/>
    <w:rsid w:val="00C67D96"/>
    <w:rsid w:val="00CA2CCA"/>
    <w:rsid w:val="00CA48BC"/>
    <w:rsid w:val="00CB3A80"/>
    <w:rsid w:val="00CD1653"/>
    <w:rsid w:val="00CE1322"/>
    <w:rsid w:val="00D3718E"/>
    <w:rsid w:val="00D56A1C"/>
    <w:rsid w:val="00D75C67"/>
    <w:rsid w:val="00D8276D"/>
    <w:rsid w:val="00E15151"/>
    <w:rsid w:val="00E50C7E"/>
    <w:rsid w:val="00E73853"/>
    <w:rsid w:val="00E84477"/>
    <w:rsid w:val="00EA10F5"/>
    <w:rsid w:val="00F16DEB"/>
    <w:rsid w:val="00F45EDD"/>
    <w:rsid w:val="00F908DD"/>
    <w:rsid w:val="00FB264C"/>
    <w:rsid w:val="00FB3332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BBD21-7A61-4189-8C40-3A568064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E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26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6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3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1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DD8C-6BE2-4B98-AC98-AFB8DA6A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2022-05-24T10:40:00Z</cp:lastPrinted>
  <dcterms:created xsi:type="dcterms:W3CDTF">2022-06-06T01:56:00Z</dcterms:created>
  <dcterms:modified xsi:type="dcterms:W3CDTF">2022-06-15T10:01:00Z</dcterms:modified>
</cp:coreProperties>
</file>