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D8" w:rsidRDefault="00C815D8" w:rsidP="00C81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2E0C50" wp14:editId="059B41F8">
            <wp:simplePos x="0" y="0"/>
            <wp:positionH relativeFrom="column">
              <wp:posOffset>2558415</wp:posOffset>
            </wp:positionH>
            <wp:positionV relativeFrom="paragraph">
              <wp:align>top</wp:align>
            </wp:positionV>
            <wp:extent cx="622300" cy="1022350"/>
            <wp:effectExtent l="19050" t="0" r="6350" b="0"/>
            <wp:wrapSquare wrapText="bothSides"/>
            <wp:docPr id="3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:rsidR="00C815D8" w:rsidRDefault="00C815D8" w:rsidP="00C8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15D8" w:rsidRDefault="00C815D8" w:rsidP="00C815D8">
      <w:pPr>
        <w:tabs>
          <w:tab w:val="left" w:pos="183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РЕШЕНИЕ                                         </w:t>
      </w:r>
    </w:p>
    <w:p w:rsidR="00C815D8" w:rsidRDefault="00C815D8" w:rsidP="00C815D8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C815D8" w:rsidRPr="0035387E" w:rsidRDefault="00C815D8" w:rsidP="00C8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и дополнений в Устав Новокузнецкого городского округа</w:t>
      </w:r>
      <w:r w:rsidRPr="00353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815D8" w:rsidRPr="0035387E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815D8" w:rsidRPr="0035387E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</w:t>
      </w:r>
    </w:p>
    <w:p w:rsidR="00C815D8" w:rsidRPr="0035387E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Новокузнецким городским</w:t>
      </w:r>
    </w:p>
    <w:p w:rsidR="00C815D8" w:rsidRPr="0035387E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Советом народных депутатов</w:t>
      </w:r>
    </w:p>
    <w:p w:rsidR="00C815D8" w:rsidRPr="0035387E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75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75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 </w:t>
      </w: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874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5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C815D8" w:rsidRPr="0035387E" w:rsidRDefault="00C815D8" w:rsidP="00C81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15D8" w:rsidRPr="0035387E" w:rsidRDefault="00C815D8" w:rsidP="00C815D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3538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Устава</w:t>
        </w:r>
      </w:hyperlink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Новокузнецкого городского округа в соответствие с действующим федеральным законодательством на основании Федерального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538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3538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статьями 3, 28</w:t>
        </w:r>
      </w:hyperlink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32  и  33 Устава Новокузнецкого городского округа, Новокузнецкий городской Совет народных депутатов</w:t>
      </w:r>
    </w:p>
    <w:p w:rsidR="00C815D8" w:rsidRPr="0035387E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A0A" w:rsidRDefault="00C815D8" w:rsidP="00874A0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874A0A" w:rsidRDefault="00874A0A" w:rsidP="00874A0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768D" w:rsidRPr="00FE302D" w:rsidRDefault="00C815D8" w:rsidP="00AD768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следующие изменения и дополнения в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3538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</w:t>
        </w:r>
      </w:hyperlink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</w:t>
      </w:r>
      <w:r w:rsidRPr="0035387E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33; от 21.06.2011 №6/94; от 28.03.2012 №3/64; от 30.10.2012 №9/135; от 23.04.2013 №4/54; от 24.12.2013 №16/183; от 29.05.2014 №6/54; от 23.12.2014 №16/150; от</w:t>
      </w:r>
      <w:r w:rsidRPr="0035387E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30.09.2015 №9/97; от 29.04.2016 №5/43; от 25.01.2017 №1/1; от 28.06.2017 №7/50; от </w:t>
      </w:r>
      <w:r w:rsidRPr="0035387E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28.11.2017 №10/95;</w:t>
      </w:r>
      <w:r w:rsidRPr="0035387E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от 08.05.2018 №5/41; от </w:t>
      </w:r>
      <w:r w:rsidRPr="0035387E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25.12.2018 №17/146; от 05.03.2019 №2/23;</w:t>
      </w:r>
      <w:r w:rsidRPr="0035387E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от 28.01.2020 №1/1; от 08.12.2020 №15/96;</w:t>
      </w:r>
      <w:r w:rsidRPr="00353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08.06.2021 №7/55; от 19.10.2021 №3/19; </w:t>
      </w: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>от 31.05.</w:t>
      </w:r>
      <w:r w:rsidRPr="00FE302D">
        <w:rPr>
          <w:rFonts w:ascii="Times New Roman" w:hAnsi="Times New Roman" w:cs="Times New Roman"/>
          <w:color w:val="000000" w:themeColor="text1"/>
          <w:sz w:val="28"/>
          <w:szCs w:val="28"/>
        </w:rPr>
        <w:t>2022 №8/56</w:t>
      </w:r>
      <w:r w:rsidR="00874A0A" w:rsidRPr="00FE302D">
        <w:rPr>
          <w:rFonts w:ascii="Times New Roman" w:hAnsi="Times New Roman" w:cs="Times New Roman"/>
          <w:color w:val="000000" w:themeColor="text1"/>
          <w:sz w:val="28"/>
          <w:szCs w:val="28"/>
        </w:rPr>
        <w:t>; от 30.05.2023 №5/45</w:t>
      </w:r>
      <w:r w:rsidRPr="00FE302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)</w:t>
      </w:r>
      <w:r w:rsidRPr="00FE302D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D768D" w:rsidRPr="00FE302D" w:rsidRDefault="00C815D8" w:rsidP="00AD768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AD768D"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1 статьи 6 дополнить пунктом 45 следующего содержания</w:t>
      </w:r>
      <w:r w:rsidR="00FE302D"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D768D" w:rsidRPr="00FE302D" w:rsidRDefault="00AD768D" w:rsidP="00AD768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«45) </w:t>
      </w:r>
      <w:r w:rsidRPr="00FE302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  <w:r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7498" w:rsidRDefault="00AD768D" w:rsidP="00CA1F4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907498" w:rsidRPr="00FE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части 1 статьи 8 слова «</w:t>
      </w:r>
      <w:r w:rsidR="00907498" w:rsidRPr="00FE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законами» заменить словами «Федеральным законом от 06.10.2003 №131-ФЗ «Об общих принципах организации местного самоуправления в Российской </w:t>
      </w:r>
      <w:r w:rsidR="00907498">
        <w:rPr>
          <w:rFonts w:ascii="Times New Roman" w:hAnsi="Times New Roman" w:cs="Times New Roman"/>
          <w:sz w:val="28"/>
          <w:szCs w:val="28"/>
        </w:rPr>
        <w:t>Федерации»».</w:t>
      </w:r>
    </w:p>
    <w:p w:rsidR="00907498" w:rsidRDefault="00907498" w:rsidP="009074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D7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Статью 27 дополнить часть 3.2-3 следующего содержания:</w:t>
      </w:r>
    </w:p>
    <w:p w:rsidR="00907498" w:rsidRDefault="00907498" w:rsidP="009074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«3.2-3. Депутат городского Совета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D12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 обстоятельств в порядке, предусмотренном частями 3 </w:t>
      </w:r>
      <w:r w:rsidR="00FE3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 статьи 13 Федерального закона от 25.12.2008 года №273-ФЗ «О противодействии коррупции».».</w:t>
      </w:r>
    </w:p>
    <w:p w:rsidR="00CA1F4A" w:rsidRDefault="00907498" w:rsidP="00CA1F4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D7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815D8"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="00CA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C815D8"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статьи </w:t>
      </w:r>
      <w:r w:rsidR="00CA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дополнить абзацем следующего содержания</w:t>
      </w:r>
    </w:p>
    <w:p w:rsidR="00D12940" w:rsidRDefault="00CA1F4A" w:rsidP="00CA1F4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D12940">
        <w:rPr>
          <w:rFonts w:ascii="Times New Roman" w:hAnsi="Times New Roman" w:cs="Times New Roman"/>
          <w:sz w:val="28"/>
          <w:szCs w:val="28"/>
        </w:rPr>
        <w:t xml:space="preserve"> частями 3</w:t>
      </w:r>
      <w:r w:rsidR="00FE302D">
        <w:rPr>
          <w:rFonts w:ascii="Times New Roman" w:hAnsi="Times New Roman" w:cs="Times New Roman"/>
          <w:sz w:val="28"/>
          <w:szCs w:val="28"/>
        </w:rPr>
        <w:t xml:space="preserve"> </w:t>
      </w:r>
      <w:r w:rsidR="00D12940">
        <w:rPr>
          <w:rFonts w:ascii="Times New Roman" w:hAnsi="Times New Roman" w:cs="Times New Roman"/>
          <w:sz w:val="28"/>
          <w:szCs w:val="28"/>
        </w:rPr>
        <w:t>-</w:t>
      </w:r>
      <w:r w:rsidR="00FE302D">
        <w:rPr>
          <w:rFonts w:ascii="Times New Roman" w:hAnsi="Times New Roman" w:cs="Times New Roman"/>
          <w:sz w:val="28"/>
          <w:szCs w:val="28"/>
        </w:rPr>
        <w:t xml:space="preserve"> </w:t>
      </w:r>
      <w:r w:rsidR="00D12940">
        <w:rPr>
          <w:rFonts w:ascii="Times New Roman" w:hAnsi="Times New Roman" w:cs="Times New Roman"/>
          <w:sz w:val="28"/>
          <w:szCs w:val="28"/>
        </w:rPr>
        <w:t>6 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D12940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</w:t>
      </w:r>
      <w:r w:rsidR="00D129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273-ФЗ</w:t>
      </w:r>
      <w:r w:rsidR="00D129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12940">
        <w:rPr>
          <w:rFonts w:ascii="Times New Roman" w:hAnsi="Times New Roman" w:cs="Times New Roman"/>
          <w:sz w:val="28"/>
          <w:szCs w:val="28"/>
        </w:rPr>
        <w:t>».».</w:t>
      </w:r>
    </w:p>
    <w:p w:rsidR="00FA3534" w:rsidRPr="002759D4" w:rsidRDefault="00D12940" w:rsidP="00FA353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768D">
        <w:rPr>
          <w:rFonts w:ascii="Times New Roman" w:hAnsi="Times New Roman" w:cs="Times New Roman"/>
          <w:sz w:val="28"/>
          <w:szCs w:val="28"/>
        </w:rPr>
        <w:t>5.</w:t>
      </w:r>
      <w:r w:rsidR="00FA3534">
        <w:rPr>
          <w:rFonts w:ascii="Times New Roman" w:hAnsi="Times New Roman" w:cs="Times New Roman"/>
          <w:sz w:val="28"/>
          <w:szCs w:val="28"/>
        </w:rPr>
        <w:t xml:space="preserve"> Пункт 23 части 2 статьи 45 дополнить словами следующего содержания «, осуществляет выявление объектов накопленного вреда окружающей среде и организует ликвидацию такого вреда применительно к территориям, располо</w:t>
      </w:r>
      <w:r w:rsidR="00FA3534" w:rsidRPr="002759D4">
        <w:rPr>
          <w:rFonts w:ascii="Times New Roman" w:hAnsi="Times New Roman" w:cs="Times New Roman"/>
          <w:sz w:val="28"/>
          <w:szCs w:val="28"/>
        </w:rPr>
        <w:t>женным в границах земельных участков, находящихся в собственности городского округа».</w:t>
      </w:r>
    </w:p>
    <w:p w:rsidR="00E16606" w:rsidRPr="002759D4" w:rsidRDefault="00E16606" w:rsidP="00FA353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1.6. Дополнить главой </w:t>
      </w:r>
      <w:r w:rsidRPr="002759D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759D4">
        <w:rPr>
          <w:rFonts w:ascii="Times New Roman" w:hAnsi="Times New Roman" w:cs="Times New Roman"/>
          <w:sz w:val="28"/>
          <w:szCs w:val="28"/>
        </w:rPr>
        <w:t>-</w:t>
      </w:r>
      <w:r w:rsidRPr="0027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9D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6606" w:rsidRPr="002759D4" w:rsidRDefault="00E16606" w:rsidP="00FA353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606" w:rsidRPr="002759D4" w:rsidRDefault="00E16606" w:rsidP="00E1660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«Глава</w:t>
      </w:r>
      <w:r w:rsidRPr="002759D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759D4">
        <w:rPr>
          <w:rFonts w:ascii="Times New Roman" w:hAnsi="Times New Roman" w:cs="Times New Roman"/>
          <w:sz w:val="28"/>
          <w:szCs w:val="28"/>
        </w:rPr>
        <w:t>-</w:t>
      </w:r>
      <w:r w:rsidRPr="002759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9D4">
        <w:rPr>
          <w:rFonts w:ascii="Times New Roman" w:hAnsi="Times New Roman" w:cs="Times New Roman"/>
          <w:sz w:val="28"/>
          <w:szCs w:val="28"/>
        </w:rPr>
        <w:t>. МЕЖДУНАРОДНЫЕ И ВНЕШНЕЭКОНОМИЧЕСКИЕ СВЯЗИ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E30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Статья 59.1. Полномочия органов местного самоуправления городского округа в сфере международных и внешнеэкономических связей</w:t>
      </w:r>
    </w:p>
    <w:p w:rsidR="002759D4" w:rsidRDefault="002759D4" w:rsidP="0027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городского округа по согласованию с органами государственной власти Кемеровской области </w:t>
      </w:r>
      <w:r w:rsidR="00FE302D">
        <w:rPr>
          <w:rFonts w:ascii="Times New Roman" w:hAnsi="Times New Roman" w:cs="Times New Roman"/>
          <w:sz w:val="28"/>
          <w:szCs w:val="28"/>
        </w:rPr>
        <w:t>-</w:t>
      </w:r>
      <w:r w:rsidRPr="002759D4">
        <w:rPr>
          <w:rFonts w:ascii="Times New Roman" w:hAnsi="Times New Roman" w:cs="Times New Roman"/>
          <w:sz w:val="28"/>
          <w:szCs w:val="28"/>
        </w:rPr>
        <w:t xml:space="preserve"> Кузбасса в порядке, установленном законом Кемеровской области - Кузбасса.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городского округа в сфере международных и внешнеэкономических связей относятся: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государств;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E16606" w:rsidRPr="002759D4" w:rsidRDefault="00E16606" w:rsidP="002759D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</w:t>
      </w:r>
      <w:r w:rsidR="001F52EA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759D4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1F52EA" w:rsidRPr="002759D4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2759D4">
        <w:rPr>
          <w:rFonts w:ascii="Times New Roman" w:hAnsi="Times New Roman" w:cs="Times New Roman"/>
          <w:sz w:val="28"/>
          <w:szCs w:val="28"/>
        </w:rPr>
        <w:t>.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606" w:rsidRPr="002759D4" w:rsidRDefault="00E16606" w:rsidP="0027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F52EA" w:rsidRPr="002759D4">
        <w:rPr>
          <w:rFonts w:ascii="Times New Roman" w:hAnsi="Times New Roman" w:cs="Times New Roman"/>
          <w:sz w:val="28"/>
          <w:szCs w:val="28"/>
        </w:rPr>
        <w:t>5</w:t>
      </w:r>
      <w:r w:rsidRPr="002759D4">
        <w:rPr>
          <w:rFonts w:ascii="Times New Roman" w:hAnsi="Times New Roman" w:cs="Times New Roman"/>
          <w:sz w:val="28"/>
          <w:szCs w:val="28"/>
        </w:rPr>
        <w:t>9.</w:t>
      </w:r>
      <w:r w:rsidR="001F52EA" w:rsidRPr="002759D4">
        <w:rPr>
          <w:rFonts w:ascii="Times New Roman" w:hAnsi="Times New Roman" w:cs="Times New Roman"/>
          <w:sz w:val="28"/>
          <w:szCs w:val="28"/>
        </w:rPr>
        <w:t>2</w:t>
      </w:r>
      <w:r w:rsidRPr="002759D4">
        <w:rPr>
          <w:rFonts w:ascii="Times New Roman" w:hAnsi="Times New Roman" w:cs="Times New Roman"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  <w:r w:rsidR="001F52EA" w:rsidRPr="002759D4">
        <w:rPr>
          <w:rFonts w:ascii="Times New Roman" w:hAnsi="Times New Roman" w:cs="Times New Roman"/>
          <w:sz w:val="28"/>
          <w:szCs w:val="28"/>
        </w:rPr>
        <w:t xml:space="preserve"> гор</w:t>
      </w:r>
      <w:r w:rsidR="00E26A11" w:rsidRPr="002759D4">
        <w:rPr>
          <w:rFonts w:ascii="Times New Roman" w:hAnsi="Times New Roman" w:cs="Times New Roman"/>
          <w:sz w:val="28"/>
          <w:szCs w:val="28"/>
        </w:rPr>
        <w:t>о</w:t>
      </w:r>
      <w:r w:rsidR="001F52EA" w:rsidRPr="002759D4">
        <w:rPr>
          <w:rFonts w:ascii="Times New Roman" w:hAnsi="Times New Roman" w:cs="Times New Roman"/>
          <w:sz w:val="28"/>
          <w:szCs w:val="28"/>
        </w:rPr>
        <w:t>дского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1. В целях решения вопросов местного значения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759D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759D4">
        <w:rPr>
          <w:rFonts w:ascii="Times New Roman" w:hAnsi="Times New Roman" w:cs="Times New Roman"/>
          <w:sz w:val="28"/>
          <w:szCs w:val="28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в порядке, определяемом </w:t>
      </w:r>
      <w:r w:rsidR="00E26A11" w:rsidRPr="002759D4">
        <w:rPr>
          <w:rFonts w:ascii="Times New Roman" w:hAnsi="Times New Roman" w:cs="Times New Roman"/>
          <w:sz w:val="28"/>
          <w:szCs w:val="28"/>
        </w:rPr>
        <w:t>Кемеровской областью -Кузбассом.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2. Регистрация органами государственной власти </w:t>
      </w:r>
      <w:r w:rsidR="00E26A11" w:rsidRPr="002759D4">
        <w:rPr>
          <w:rFonts w:ascii="Times New Roman" w:hAnsi="Times New Roman" w:cs="Times New Roman"/>
          <w:sz w:val="28"/>
          <w:szCs w:val="28"/>
        </w:rPr>
        <w:t>Кемеровской области – Кузбасса сог</w:t>
      </w:r>
      <w:r w:rsidRPr="002759D4">
        <w:rPr>
          <w:rFonts w:ascii="Times New Roman" w:hAnsi="Times New Roman" w:cs="Times New Roman"/>
          <w:sz w:val="28"/>
          <w:szCs w:val="28"/>
        </w:rPr>
        <w:t>лашений об осуществлении международных и внешнеэкономических связей органов местного самоуправления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осуществляется в порядке, определяемом законом </w:t>
      </w:r>
      <w:r w:rsidR="00E26A11" w:rsidRPr="002759D4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2759D4">
        <w:rPr>
          <w:rFonts w:ascii="Times New Roman" w:hAnsi="Times New Roman" w:cs="Times New Roman"/>
          <w:sz w:val="28"/>
          <w:szCs w:val="28"/>
        </w:rPr>
        <w:t>, и является обязательным условием вступления таких соглашений в силу.</w:t>
      </w:r>
    </w:p>
    <w:p w:rsidR="00E16606" w:rsidRPr="002759D4" w:rsidRDefault="00E16606" w:rsidP="002759D4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759D4">
        <w:rPr>
          <w:rFonts w:ascii="Times New Roman" w:hAnsi="Times New Roman" w:cs="Times New Roman"/>
          <w:sz w:val="28"/>
          <w:szCs w:val="28"/>
        </w:rPr>
        <w:t xml:space="preserve"> подлежат опубликованию (обнародованию) в порядке, предусмотренном для опубликования (обнародования) муниципальных правовых актов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759D4">
        <w:rPr>
          <w:rFonts w:ascii="Times New Roman" w:hAnsi="Times New Roman" w:cs="Times New Roman"/>
          <w:sz w:val="28"/>
          <w:szCs w:val="28"/>
        </w:rPr>
        <w:t>.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606" w:rsidRPr="002759D4" w:rsidRDefault="00E16606" w:rsidP="0027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26A11" w:rsidRPr="002759D4">
        <w:rPr>
          <w:rFonts w:ascii="Times New Roman" w:hAnsi="Times New Roman" w:cs="Times New Roman"/>
          <w:sz w:val="28"/>
          <w:szCs w:val="28"/>
        </w:rPr>
        <w:t>5</w:t>
      </w:r>
      <w:r w:rsidRPr="002759D4">
        <w:rPr>
          <w:rFonts w:ascii="Times New Roman" w:hAnsi="Times New Roman" w:cs="Times New Roman"/>
          <w:sz w:val="28"/>
          <w:szCs w:val="28"/>
        </w:rPr>
        <w:t>9.</w:t>
      </w:r>
      <w:r w:rsidR="00E26A11" w:rsidRPr="002759D4">
        <w:rPr>
          <w:rFonts w:ascii="Times New Roman" w:hAnsi="Times New Roman" w:cs="Times New Roman"/>
          <w:sz w:val="28"/>
          <w:szCs w:val="28"/>
        </w:rPr>
        <w:t>3</w:t>
      </w:r>
      <w:r w:rsidRPr="002759D4">
        <w:rPr>
          <w:rFonts w:ascii="Times New Roman" w:hAnsi="Times New Roman" w:cs="Times New Roman"/>
          <w:sz w:val="28"/>
          <w:szCs w:val="28"/>
        </w:rPr>
        <w:t>. Информирование об осуществлении международных и внешнеэкономических связей органов местного самоуправления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759D4" w:rsidRPr="002759D4" w:rsidRDefault="002759D4" w:rsidP="0027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11" w:rsidRPr="002759D4" w:rsidRDefault="00E16606" w:rsidP="002759D4">
      <w:p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ежегодно до 15 января информирует уполномоченный орган государственной власти 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Кемеровской области – Кузбасса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E26A11" w:rsidRPr="002759D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759D4">
        <w:rPr>
          <w:rFonts w:ascii="Times New Roman" w:hAnsi="Times New Roman" w:cs="Times New Roman"/>
          <w:sz w:val="28"/>
          <w:szCs w:val="28"/>
        </w:rPr>
        <w:t>и о результатах осуществления таких связей в предыдущем году.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606" w:rsidRPr="002759D4" w:rsidRDefault="00E16606" w:rsidP="0027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2759D4" w:rsidRPr="002759D4">
        <w:rPr>
          <w:rFonts w:ascii="Times New Roman" w:hAnsi="Times New Roman" w:cs="Times New Roman"/>
          <w:sz w:val="28"/>
          <w:szCs w:val="28"/>
        </w:rPr>
        <w:t>5</w:t>
      </w:r>
      <w:r w:rsidRPr="002759D4">
        <w:rPr>
          <w:rFonts w:ascii="Times New Roman" w:hAnsi="Times New Roman" w:cs="Times New Roman"/>
          <w:sz w:val="28"/>
          <w:szCs w:val="28"/>
        </w:rPr>
        <w:t>9.</w:t>
      </w:r>
      <w:r w:rsidR="002759D4" w:rsidRPr="002759D4">
        <w:rPr>
          <w:rFonts w:ascii="Times New Roman" w:hAnsi="Times New Roman" w:cs="Times New Roman"/>
          <w:sz w:val="28"/>
          <w:szCs w:val="28"/>
        </w:rPr>
        <w:t>4</w:t>
      </w:r>
      <w:r w:rsidRPr="002759D4">
        <w:rPr>
          <w:rFonts w:ascii="Times New Roman" w:hAnsi="Times New Roman" w:cs="Times New Roman"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16606" w:rsidRPr="002759D4" w:rsidRDefault="00E16606" w:rsidP="00E1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 xml:space="preserve">1. 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Городской округ формирует </w:t>
      </w:r>
      <w:r w:rsidRPr="002759D4">
        <w:rPr>
          <w:rFonts w:ascii="Times New Roman" w:hAnsi="Times New Roman" w:cs="Times New Roman"/>
          <w:sz w:val="28"/>
          <w:szCs w:val="28"/>
        </w:rPr>
        <w:t>перечень соглашений об осуществлении международных и внешнеэкономических связей органов местного самоуправления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в порядке, определенном высшим исполнительным органом </w:t>
      </w:r>
      <w:r w:rsidR="002759D4" w:rsidRPr="002759D4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2759D4">
        <w:rPr>
          <w:rFonts w:ascii="Times New Roman" w:hAnsi="Times New Roman" w:cs="Times New Roman"/>
          <w:sz w:val="28"/>
          <w:szCs w:val="28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Pr="002759D4">
        <w:rPr>
          <w:rFonts w:ascii="Times New Roman" w:hAnsi="Times New Roman" w:cs="Times New Roman"/>
          <w:sz w:val="28"/>
          <w:szCs w:val="28"/>
        </w:rPr>
        <w:t>в том числе соглашения, утратившие силу.</w:t>
      </w:r>
    </w:p>
    <w:p w:rsidR="002759D4" w:rsidRDefault="00E16606" w:rsidP="002759D4">
      <w:p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2. Глава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ежегодно до 15 января направляет в уполномоченный орган государственной власти 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FE302D">
        <w:rPr>
          <w:rFonts w:ascii="Times New Roman" w:hAnsi="Times New Roman" w:cs="Times New Roman"/>
          <w:sz w:val="28"/>
          <w:szCs w:val="28"/>
        </w:rPr>
        <w:t>-</w:t>
      </w:r>
      <w:r w:rsidR="002759D4" w:rsidRPr="002759D4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Pr="002759D4">
        <w:rPr>
          <w:rFonts w:ascii="Times New Roman" w:hAnsi="Times New Roman" w:cs="Times New Roman"/>
          <w:sz w:val="28"/>
          <w:szCs w:val="28"/>
        </w:rPr>
        <w:t xml:space="preserve">перечень соглашений об осуществлении международных и внешнеэкономических связей органов местного самоуправления </w:t>
      </w:r>
      <w:r w:rsidR="002759D4" w:rsidRPr="002759D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759D4">
        <w:rPr>
          <w:rFonts w:ascii="Times New Roman" w:hAnsi="Times New Roman" w:cs="Times New Roman"/>
          <w:sz w:val="28"/>
          <w:szCs w:val="28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2759D4" w:rsidRPr="002759D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759D4"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  <w:r w:rsidR="002759D4" w:rsidRPr="002759D4">
        <w:rPr>
          <w:rFonts w:ascii="Times New Roman" w:hAnsi="Times New Roman" w:cs="Times New Roman"/>
          <w:sz w:val="28"/>
          <w:szCs w:val="28"/>
        </w:rPr>
        <w:t>»</w:t>
      </w:r>
      <w:r w:rsidR="002759D4">
        <w:rPr>
          <w:rFonts w:ascii="Times New Roman" w:hAnsi="Times New Roman" w:cs="Times New Roman"/>
          <w:sz w:val="28"/>
          <w:szCs w:val="28"/>
        </w:rPr>
        <w:t>.</w:t>
      </w:r>
    </w:p>
    <w:p w:rsidR="002759D4" w:rsidRDefault="002759D4" w:rsidP="002759D4">
      <w:p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sz w:val="28"/>
          <w:szCs w:val="28"/>
        </w:rPr>
        <w:t>2.</w:t>
      </w:r>
      <w:r w:rsidR="00C815D8" w:rsidRPr="0027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со дня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 его официального опубликования</w:t>
      </w:r>
      <w:r w:rsidRPr="002759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5D8" w:rsidRPr="002759D4" w:rsidRDefault="00C815D8" w:rsidP="002759D4">
      <w:p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759D4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C815D8" w:rsidRPr="002759D4" w:rsidRDefault="00C815D8" w:rsidP="002759D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5D8" w:rsidRPr="002759D4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</w:p>
    <w:p w:rsidR="00C815D8" w:rsidRPr="002759D4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Новокузнецкого городского </w:t>
      </w:r>
    </w:p>
    <w:p w:rsidR="002759D4" w:rsidRDefault="00C815D8" w:rsidP="002759D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народных депутатов                                            </w:t>
      </w:r>
      <w:r w:rsid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А.К. </w:t>
      </w:r>
      <w:proofErr w:type="spellStart"/>
      <w:r w:rsid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Шелковникова</w:t>
      </w:r>
      <w:proofErr w:type="spellEnd"/>
      <w:r w:rsid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759D4" w:rsidRDefault="002759D4" w:rsidP="002759D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5D8" w:rsidRPr="002759D4" w:rsidRDefault="00C815D8" w:rsidP="002759D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Новокузнецка                                                                     С.Н. Кузнецов</w:t>
      </w:r>
    </w:p>
    <w:p w:rsidR="002759D4" w:rsidRDefault="002759D4" w:rsidP="002759D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59D4" w:rsidRDefault="002759D4" w:rsidP="002759D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59D4" w:rsidRDefault="00C815D8" w:rsidP="002759D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Новокузнецк</w:t>
      </w:r>
    </w:p>
    <w:p w:rsidR="00C815D8" w:rsidRDefault="00C815D8" w:rsidP="002759D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»              202</w:t>
      </w:r>
      <w:r w:rsidR="00FA3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C815D8" w:rsidRDefault="00C815D8" w:rsidP="00C815D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     /</w:t>
      </w:r>
    </w:p>
    <w:p w:rsidR="00C815D8" w:rsidRDefault="00C815D8" w:rsidP="00C815D8"/>
    <w:p w:rsidR="000C69BA" w:rsidRDefault="000C69BA"/>
    <w:sectPr w:rsidR="000C69BA" w:rsidSect="002759D4">
      <w:headerReference w:type="default" r:id="rId11"/>
      <w:headerReference w:type="firs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97" w:rsidRDefault="004E0C97">
      <w:pPr>
        <w:spacing w:after="0" w:line="240" w:lineRule="auto"/>
      </w:pPr>
      <w:r>
        <w:separator/>
      </w:r>
    </w:p>
  </w:endnote>
  <w:endnote w:type="continuationSeparator" w:id="0">
    <w:p w:rsidR="004E0C97" w:rsidRDefault="004E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97" w:rsidRDefault="004E0C97">
      <w:pPr>
        <w:spacing w:after="0" w:line="240" w:lineRule="auto"/>
      </w:pPr>
      <w:r>
        <w:separator/>
      </w:r>
    </w:p>
  </w:footnote>
  <w:footnote w:type="continuationSeparator" w:id="0">
    <w:p w:rsidR="004E0C97" w:rsidRDefault="004E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2816"/>
      <w:docPartObj>
        <w:docPartGallery w:val="Page Numbers (Top of Page)"/>
        <w:docPartUnique/>
      </w:docPartObj>
    </w:sdtPr>
    <w:sdtEndPr/>
    <w:sdtContent>
      <w:p w:rsidR="00A57598" w:rsidRDefault="00C815D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4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7598" w:rsidRDefault="00F544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2D" w:rsidRPr="00FE302D" w:rsidRDefault="00FE302D" w:rsidP="00FE302D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E302D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D8"/>
    <w:rsid w:val="000C69BA"/>
    <w:rsid w:val="001A404C"/>
    <w:rsid w:val="001F52EA"/>
    <w:rsid w:val="002759D4"/>
    <w:rsid w:val="004E0C97"/>
    <w:rsid w:val="00874A0A"/>
    <w:rsid w:val="00907498"/>
    <w:rsid w:val="00AD768D"/>
    <w:rsid w:val="00C815D8"/>
    <w:rsid w:val="00CA1F4A"/>
    <w:rsid w:val="00D12940"/>
    <w:rsid w:val="00E16606"/>
    <w:rsid w:val="00E26A11"/>
    <w:rsid w:val="00F544ED"/>
    <w:rsid w:val="00FA3534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6F11-3F15-4026-AF0C-D6F06FB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5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5D8"/>
  </w:style>
  <w:style w:type="paragraph" w:styleId="a6">
    <w:name w:val="footer"/>
    <w:basedOn w:val="a"/>
    <w:link w:val="a7"/>
    <w:uiPriority w:val="99"/>
    <w:unhideWhenUsed/>
    <w:rsid w:val="00FE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D59CA2E8568A66EDEF84B350Cz3V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6574A1EBBD19A84574F03476CB694F5B549221856EAC3F80A710685B39440188417740B88D4703064862zBV7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86236B51A4F7236E587A31E4D84843F88634E9A3B586043548A9B8E866339951D9A9D308BF3E009D780E00FV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236B51A4F7236E587A31E4D84843F88634E9A3B586043548A9B8E866339951D9A9D308BF3E009D783E00FV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2023-09-09T10:12:00Z</cp:lastPrinted>
  <dcterms:created xsi:type="dcterms:W3CDTF">2023-09-15T03:37:00Z</dcterms:created>
  <dcterms:modified xsi:type="dcterms:W3CDTF">2023-09-15T03:37:00Z</dcterms:modified>
</cp:coreProperties>
</file>