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C72" w:rsidRDefault="00E92C72"/>
    <w:p w:rsidR="00005597" w:rsidRDefault="00005597"/>
    <w:tbl>
      <w:tblPr>
        <w:tblW w:w="9495" w:type="dxa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495"/>
      </w:tblGrid>
      <w:tr w:rsidR="00005597" w:rsidTr="00005597">
        <w:trPr>
          <w:cantSplit/>
        </w:trPr>
        <w:tc>
          <w:tcPr>
            <w:tcW w:w="9498" w:type="dxa"/>
            <w:hideMark/>
          </w:tcPr>
          <w:p w:rsidR="00005597" w:rsidRDefault="00005597">
            <w:pPr>
              <w:spacing w:before="40" w:afterAutospacing="0" w:line="276" w:lineRule="auto"/>
              <w:ind w:left="113" w:right="11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  <w:lang w:eastAsia="ru-RU"/>
              </w:rPr>
              <w:drawing>
                <wp:inline distT="0" distB="0" distL="0" distR="0">
                  <wp:extent cx="525145" cy="750570"/>
                  <wp:effectExtent l="1905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750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5597" w:rsidRPr="00F15B1C" w:rsidRDefault="00005597" w:rsidP="00005597">
      <w:pPr>
        <w:spacing w:after="0" w:afterAutospacing="0"/>
        <w:jc w:val="center"/>
        <w:rPr>
          <w:b/>
          <w:sz w:val="28"/>
          <w:szCs w:val="28"/>
        </w:rPr>
      </w:pPr>
      <w:r w:rsidRPr="00F15B1C">
        <w:rPr>
          <w:b/>
          <w:sz w:val="28"/>
          <w:szCs w:val="28"/>
        </w:rPr>
        <w:t>НОВОКУЗНЕЦКИЙ ГОРОДСКОЙ СОВЕТ НАРОДНЫХ ДЕПУТАТОВ</w:t>
      </w:r>
    </w:p>
    <w:p w:rsidR="00005597" w:rsidRPr="00F15B1C" w:rsidRDefault="00005597" w:rsidP="00005597">
      <w:pPr>
        <w:spacing w:after="0" w:afterAutospacing="0"/>
        <w:jc w:val="center"/>
        <w:rPr>
          <w:b/>
          <w:sz w:val="28"/>
          <w:szCs w:val="28"/>
        </w:rPr>
      </w:pPr>
      <w:r w:rsidRPr="00F15B1C">
        <w:rPr>
          <w:b/>
          <w:sz w:val="28"/>
          <w:szCs w:val="28"/>
        </w:rPr>
        <w:t>РЕШЕНИЕ</w:t>
      </w:r>
    </w:p>
    <w:p w:rsidR="00005597" w:rsidRPr="00F15B1C" w:rsidRDefault="00005597" w:rsidP="00005597">
      <w:pPr>
        <w:pBdr>
          <w:top w:val="double" w:sz="6" w:space="0" w:color="auto"/>
        </w:pBdr>
        <w:spacing w:after="0" w:afterAutospacing="0"/>
        <w:rPr>
          <w:sz w:val="28"/>
          <w:szCs w:val="28"/>
        </w:rPr>
      </w:pPr>
    </w:p>
    <w:p w:rsidR="00005597" w:rsidRPr="005576DB" w:rsidRDefault="00005597" w:rsidP="00005597">
      <w:pPr>
        <w:autoSpaceDE w:val="0"/>
        <w:autoSpaceDN w:val="0"/>
        <w:adjustRightInd w:val="0"/>
        <w:spacing w:after="0" w:afterAutospacing="0"/>
        <w:jc w:val="center"/>
        <w:rPr>
          <w:sz w:val="26"/>
          <w:szCs w:val="26"/>
        </w:rPr>
      </w:pPr>
      <w:r w:rsidRPr="005576DB">
        <w:rPr>
          <w:sz w:val="26"/>
          <w:szCs w:val="26"/>
        </w:rPr>
        <w:t>О внесении изменений в постановление Новокузнецкого городского Совета народных депутатов от 31.10.2008 №9/128 «Об утверждении Положения о пенсии за выслугу лет лицам, работавшим в местных органах государственной власти и управления, органах местного самоуправления, общественных и политических организациях города Новокузнецка»</w:t>
      </w:r>
    </w:p>
    <w:p w:rsidR="00005597" w:rsidRPr="005576DB" w:rsidRDefault="00005597" w:rsidP="00005597">
      <w:pPr>
        <w:spacing w:after="0" w:afterAutospacing="0"/>
        <w:ind w:firstLine="567"/>
        <w:jc w:val="right"/>
        <w:rPr>
          <w:sz w:val="26"/>
          <w:szCs w:val="26"/>
        </w:rPr>
      </w:pPr>
    </w:p>
    <w:p w:rsidR="00005597" w:rsidRPr="005576DB" w:rsidRDefault="00005597" w:rsidP="00005597">
      <w:pPr>
        <w:spacing w:after="0" w:afterAutospacing="0"/>
        <w:ind w:firstLine="567"/>
        <w:jc w:val="right"/>
        <w:rPr>
          <w:sz w:val="26"/>
          <w:szCs w:val="26"/>
        </w:rPr>
      </w:pPr>
      <w:r w:rsidRPr="005576DB">
        <w:rPr>
          <w:sz w:val="26"/>
          <w:szCs w:val="26"/>
        </w:rPr>
        <w:t>Принято</w:t>
      </w:r>
    </w:p>
    <w:p w:rsidR="00005597" w:rsidRPr="005576DB" w:rsidRDefault="00005597" w:rsidP="00005597">
      <w:pPr>
        <w:spacing w:after="0" w:afterAutospacing="0"/>
        <w:ind w:firstLine="567"/>
        <w:jc w:val="right"/>
        <w:rPr>
          <w:sz w:val="26"/>
          <w:szCs w:val="26"/>
        </w:rPr>
      </w:pPr>
      <w:r w:rsidRPr="005576DB">
        <w:rPr>
          <w:sz w:val="26"/>
          <w:szCs w:val="26"/>
        </w:rPr>
        <w:t>Новокузнецким городским</w:t>
      </w:r>
    </w:p>
    <w:p w:rsidR="00005597" w:rsidRPr="005576DB" w:rsidRDefault="00005597" w:rsidP="00005597">
      <w:pPr>
        <w:spacing w:after="0" w:afterAutospacing="0"/>
        <w:ind w:firstLine="567"/>
        <w:jc w:val="right"/>
        <w:rPr>
          <w:sz w:val="26"/>
          <w:szCs w:val="26"/>
        </w:rPr>
      </w:pPr>
      <w:r w:rsidRPr="005576DB">
        <w:rPr>
          <w:sz w:val="26"/>
          <w:szCs w:val="26"/>
        </w:rPr>
        <w:t>Советом народных депутатов</w:t>
      </w:r>
    </w:p>
    <w:p w:rsidR="00005597" w:rsidRPr="005576DB" w:rsidRDefault="00005597" w:rsidP="00005597">
      <w:pPr>
        <w:spacing w:after="0" w:afterAutospacing="0"/>
        <w:ind w:firstLine="567"/>
        <w:jc w:val="right"/>
        <w:rPr>
          <w:sz w:val="26"/>
          <w:szCs w:val="26"/>
        </w:rPr>
      </w:pPr>
      <w:r w:rsidRPr="005576DB">
        <w:rPr>
          <w:sz w:val="26"/>
          <w:szCs w:val="26"/>
        </w:rPr>
        <w:t>«_____»__________2022 года</w:t>
      </w:r>
    </w:p>
    <w:p w:rsidR="00005597" w:rsidRPr="005576DB" w:rsidRDefault="00005597" w:rsidP="00005597">
      <w:pPr>
        <w:ind w:right="-1" w:firstLine="567"/>
        <w:rPr>
          <w:sz w:val="26"/>
          <w:szCs w:val="26"/>
        </w:rPr>
      </w:pPr>
    </w:p>
    <w:p w:rsidR="00005597" w:rsidRPr="005576DB" w:rsidRDefault="00631685" w:rsidP="00005597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5576DB">
        <w:rPr>
          <w:color w:val="000000" w:themeColor="text1"/>
          <w:sz w:val="26"/>
          <w:szCs w:val="26"/>
        </w:rPr>
        <w:t>В целях приведения в соответствие с</w:t>
      </w:r>
      <w:r w:rsidR="00C14986" w:rsidRPr="005576DB">
        <w:rPr>
          <w:color w:val="000000" w:themeColor="text1"/>
          <w:sz w:val="26"/>
          <w:szCs w:val="26"/>
        </w:rPr>
        <w:t xml:space="preserve"> Федеральным законом от 15.12.2001 №166-ФЗ «О государственном пенсионном обеспечении в Российской Федерации», Федеральным законом от 28.12.2013 №400-ФЗ «О страховых </w:t>
      </w:r>
      <w:r w:rsidR="00C14986" w:rsidRPr="005576DB">
        <w:rPr>
          <w:sz w:val="26"/>
          <w:szCs w:val="26"/>
        </w:rPr>
        <w:t>пенсиях»</w:t>
      </w:r>
      <w:r w:rsidRPr="005576DB">
        <w:rPr>
          <w:sz w:val="26"/>
          <w:szCs w:val="26"/>
        </w:rPr>
        <w:t>,</w:t>
      </w:r>
      <w:r w:rsidR="00A15D74" w:rsidRPr="005576DB">
        <w:rPr>
          <w:sz w:val="26"/>
          <w:szCs w:val="26"/>
        </w:rPr>
        <w:t xml:space="preserve"> Законом Кемеровской области от 07.06.2008 №51-ОЗ «О пенсии за выслугу лет лицам, работавшим в органах государственной власти и управления, общественных и политических организациях Кемеровской области»,</w:t>
      </w:r>
      <w:r w:rsidRPr="005576DB">
        <w:rPr>
          <w:sz w:val="26"/>
          <w:szCs w:val="26"/>
        </w:rPr>
        <w:t xml:space="preserve"> </w:t>
      </w:r>
      <w:r w:rsidRPr="005576DB">
        <w:rPr>
          <w:sz w:val="26"/>
          <w:szCs w:val="26"/>
          <w:lang w:eastAsia="ru-RU"/>
        </w:rPr>
        <w:t xml:space="preserve">руководствуясь </w:t>
      </w:r>
      <w:hyperlink r:id="rId7" w:history="1">
        <w:r w:rsidRPr="005576DB">
          <w:rPr>
            <w:sz w:val="26"/>
            <w:szCs w:val="26"/>
            <w:lang w:eastAsia="ru-RU"/>
          </w:rPr>
          <w:t>статьями 28</w:t>
        </w:r>
      </w:hyperlink>
      <w:r w:rsidRPr="005576DB">
        <w:rPr>
          <w:sz w:val="26"/>
          <w:szCs w:val="26"/>
          <w:lang w:eastAsia="ru-RU"/>
        </w:rPr>
        <w:t>, 32 и 33 Устава Новокузнецкого городского округа, Новокузнецкий городской Совет народных депутатов</w:t>
      </w:r>
    </w:p>
    <w:p w:rsidR="00005597" w:rsidRPr="005576DB" w:rsidRDefault="00005597" w:rsidP="00005597">
      <w:pPr>
        <w:autoSpaceDE w:val="0"/>
        <w:autoSpaceDN w:val="0"/>
        <w:adjustRightInd w:val="0"/>
        <w:spacing w:after="0" w:afterAutospacing="0"/>
        <w:ind w:firstLine="567"/>
        <w:contextualSpacing/>
        <w:rPr>
          <w:sz w:val="26"/>
          <w:szCs w:val="26"/>
        </w:rPr>
      </w:pPr>
      <w:r w:rsidRPr="005576DB">
        <w:rPr>
          <w:sz w:val="26"/>
          <w:szCs w:val="26"/>
        </w:rPr>
        <w:t>РЕШИЛ:</w:t>
      </w:r>
    </w:p>
    <w:p w:rsidR="00005597" w:rsidRPr="005576DB" w:rsidRDefault="00005597" w:rsidP="00005597">
      <w:pPr>
        <w:autoSpaceDE w:val="0"/>
        <w:autoSpaceDN w:val="0"/>
        <w:adjustRightInd w:val="0"/>
        <w:spacing w:after="0" w:afterAutospacing="0"/>
        <w:ind w:firstLine="567"/>
        <w:contextualSpacing/>
        <w:rPr>
          <w:sz w:val="26"/>
          <w:szCs w:val="26"/>
        </w:rPr>
      </w:pPr>
    </w:p>
    <w:p w:rsidR="00967B61" w:rsidRPr="005576DB" w:rsidRDefault="00005597" w:rsidP="00A15D74">
      <w:pPr>
        <w:autoSpaceDE w:val="0"/>
        <w:autoSpaceDN w:val="0"/>
        <w:adjustRightInd w:val="0"/>
        <w:spacing w:after="0" w:afterAutospacing="0"/>
        <w:ind w:firstLine="567"/>
        <w:contextualSpacing/>
        <w:rPr>
          <w:sz w:val="26"/>
          <w:szCs w:val="26"/>
        </w:rPr>
      </w:pPr>
      <w:r w:rsidRPr="005576DB">
        <w:rPr>
          <w:sz w:val="26"/>
          <w:szCs w:val="26"/>
        </w:rPr>
        <w:t>1</w:t>
      </w:r>
      <w:r w:rsidR="00A15D74" w:rsidRPr="005576DB">
        <w:rPr>
          <w:sz w:val="26"/>
          <w:szCs w:val="26"/>
        </w:rPr>
        <w:t>. Внести в  приложение №1 «Положение о пенсии за выслугу лет лицам, работавшим в местных органах государственной власти и управления, органах местного самоуправления, общественных и политических организациях города Новокузнецка» к постановлению Новокузнецкого городского Совета народных депутатов от 31.10.2008 №9/128 «Об утверждении Положения о пенсии за выслугу лет лицам, работавшим в местных органах государственной власти и управления, органах местного самоуправления, общественных и политических организациях города Новокузнецка» следующие изменения:</w:t>
      </w:r>
    </w:p>
    <w:p w:rsidR="00967B61" w:rsidRPr="005576DB" w:rsidRDefault="00967B61" w:rsidP="002C1276">
      <w:pPr>
        <w:autoSpaceDE w:val="0"/>
        <w:autoSpaceDN w:val="0"/>
        <w:adjustRightInd w:val="0"/>
        <w:spacing w:after="0" w:afterAutospacing="0"/>
        <w:ind w:firstLine="567"/>
        <w:contextualSpacing/>
        <w:rPr>
          <w:sz w:val="26"/>
          <w:szCs w:val="26"/>
        </w:rPr>
      </w:pPr>
      <w:r w:rsidRPr="005576DB">
        <w:rPr>
          <w:sz w:val="26"/>
          <w:szCs w:val="26"/>
        </w:rPr>
        <w:t xml:space="preserve">1) </w:t>
      </w:r>
      <w:r w:rsidR="00060C77" w:rsidRPr="005576DB">
        <w:rPr>
          <w:sz w:val="26"/>
          <w:szCs w:val="26"/>
        </w:rPr>
        <w:t>под</w:t>
      </w:r>
      <w:r w:rsidRPr="005576DB">
        <w:rPr>
          <w:sz w:val="26"/>
          <w:szCs w:val="26"/>
        </w:rPr>
        <w:t>пункт</w:t>
      </w:r>
      <w:r w:rsidR="00060C77" w:rsidRPr="005576DB">
        <w:rPr>
          <w:sz w:val="26"/>
          <w:szCs w:val="26"/>
        </w:rPr>
        <w:t>ы 1, 2, 3 пункта</w:t>
      </w:r>
      <w:r w:rsidRPr="005576DB">
        <w:rPr>
          <w:sz w:val="26"/>
          <w:szCs w:val="26"/>
        </w:rPr>
        <w:t xml:space="preserve"> 2.4 изложить в следующей редакции:</w:t>
      </w:r>
    </w:p>
    <w:p w:rsidR="00060C77" w:rsidRPr="005576DB" w:rsidRDefault="00967B61" w:rsidP="00BE792E">
      <w:pPr>
        <w:autoSpaceDE w:val="0"/>
        <w:autoSpaceDN w:val="0"/>
        <w:adjustRightInd w:val="0"/>
        <w:spacing w:after="0" w:afterAutospacing="0"/>
        <w:ind w:firstLine="567"/>
        <w:contextualSpacing/>
        <w:rPr>
          <w:sz w:val="26"/>
          <w:szCs w:val="26"/>
        </w:rPr>
      </w:pPr>
      <w:r w:rsidRPr="005576DB">
        <w:rPr>
          <w:sz w:val="26"/>
          <w:szCs w:val="26"/>
        </w:rPr>
        <w:t>«</w:t>
      </w:r>
      <w:r w:rsidR="00060C77" w:rsidRPr="005576DB">
        <w:rPr>
          <w:sz w:val="26"/>
          <w:szCs w:val="26"/>
        </w:rPr>
        <w:t xml:space="preserve">1) 45 процентов денежного вознаграждения (должностного оклада) по соответствующей должности согласно приложению 2 к настоящему Положению за вычетом страховой пенсии по старости (страховой пенсии по инвалидности), </w:t>
      </w:r>
      <w:r w:rsidR="00B55F8C" w:rsidRPr="005576DB">
        <w:rPr>
          <w:sz w:val="26"/>
          <w:szCs w:val="26"/>
        </w:rPr>
        <w:t>фиксированной выплаты  к  страховой  пенсии,  повышений</w:t>
      </w:r>
      <w:r w:rsidR="00BE792E" w:rsidRPr="005576DB">
        <w:rPr>
          <w:sz w:val="26"/>
          <w:szCs w:val="26"/>
        </w:rPr>
        <w:t xml:space="preserve"> </w:t>
      </w:r>
      <w:r w:rsidR="00B55F8C" w:rsidRPr="005576DB">
        <w:rPr>
          <w:sz w:val="26"/>
          <w:szCs w:val="26"/>
        </w:rPr>
        <w:t>фиксированной выплаты к страховой пенсии, установленных</w:t>
      </w:r>
      <w:r w:rsidR="00060C77" w:rsidRPr="005576DB">
        <w:rPr>
          <w:sz w:val="26"/>
          <w:szCs w:val="26"/>
        </w:rPr>
        <w:t xml:space="preserve"> в соответствии с Федеральным законом «О </w:t>
      </w:r>
      <w:r w:rsidR="00060C77" w:rsidRPr="005576DB">
        <w:rPr>
          <w:sz w:val="26"/>
          <w:szCs w:val="26"/>
        </w:rPr>
        <w:lastRenderedPageBreak/>
        <w:t>страховых пенсиях», и (или) пенсии по государственному пенсионному обеспечению, за исключением случая, предусмотренного настоящим пунктом, при замещении должностей менее одного года;</w:t>
      </w:r>
    </w:p>
    <w:p w:rsidR="00060C77" w:rsidRPr="005576DB" w:rsidRDefault="00060C77" w:rsidP="004C2DA7">
      <w:pPr>
        <w:autoSpaceDE w:val="0"/>
        <w:autoSpaceDN w:val="0"/>
        <w:adjustRightInd w:val="0"/>
        <w:spacing w:after="0" w:afterAutospacing="0"/>
        <w:ind w:firstLine="567"/>
        <w:contextualSpacing/>
        <w:rPr>
          <w:sz w:val="26"/>
          <w:szCs w:val="26"/>
        </w:rPr>
      </w:pPr>
      <w:r w:rsidRPr="005576DB">
        <w:rPr>
          <w:sz w:val="26"/>
          <w:szCs w:val="26"/>
        </w:rPr>
        <w:t xml:space="preserve">2) 55 процентов денежного вознаграждения (должностного оклада) по соответствующей должности согласно приложению 2 к настоящему Положению за вычетом страховой пенсии по старости (страховой пенсии по инвалидности), </w:t>
      </w:r>
      <w:r w:rsidR="00B55F8C" w:rsidRPr="005576DB">
        <w:rPr>
          <w:sz w:val="26"/>
          <w:szCs w:val="26"/>
        </w:rPr>
        <w:t>фиксированной выплаты  к  страховой  пенсии,  повышений</w:t>
      </w:r>
      <w:r w:rsidR="004C2DA7" w:rsidRPr="005576DB">
        <w:rPr>
          <w:sz w:val="26"/>
          <w:szCs w:val="26"/>
        </w:rPr>
        <w:t xml:space="preserve"> </w:t>
      </w:r>
      <w:r w:rsidR="00B55F8C" w:rsidRPr="005576DB">
        <w:rPr>
          <w:sz w:val="26"/>
          <w:szCs w:val="26"/>
        </w:rPr>
        <w:t xml:space="preserve">фиксированной выплаты к страховой пенсии, установленных </w:t>
      </w:r>
      <w:r w:rsidRPr="005576DB">
        <w:rPr>
          <w:sz w:val="26"/>
          <w:szCs w:val="26"/>
        </w:rPr>
        <w:t>в соответствии с Федеральным законом «О страховых пенсиях», и (или) пенсии по государственному пенсионному обеспечению, за исключением случая, предусмотренного настоящим пунктом, при замещении должностей от одного года до трех лет;</w:t>
      </w:r>
    </w:p>
    <w:p w:rsidR="00B55F8C" w:rsidRPr="005576DB" w:rsidRDefault="00060C77" w:rsidP="004C2DA7">
      <w:pPr>
        <w:autoSpaceDE w:val="0"/>
        <w:autoSpaceDN w:val="0"/>
        <w:adjustRightInd w:val="0"/>
        <w:spacing w:after="0" w:afterAutospacing="0"/>
        <w:ind w:firstLine="567"/>
        <w:contextualSpacing/>
        <w:rPr>
          <w:sz w:val="26"/>
          <w:szCs w:val="26"/>
        </w:rPr>
      </w:pPr>
      <w:r w:rsidRPr="005576DB">
        <w:rPr>
          <w:sz w:val="26"/>
          <w:szCs w:val="26"/>
        </w:rPr>
        <w:t xml:space="preserve">3) 75 процентов денежного вознаграждения (должностного оклада) по соответствующей должности согласно приложению 2 к настоящему Положению за вычетом страховой пенсии по старости (страховой пенсии по инвалидности), </w:t>
      </w:r>
      <w:r w:rsidR="00B55F8C" w:rsidRPr="005576DB">
        <w:rPr>
          <w:sz w:val="26"/>
          <w:szCs w:val="26"/>
        </w:rPr>
        <w:t>фиксированной выплаты  к  страховой  пенсии,  повышений</w:t>
      </w:r>
      <w:r w:rsidR="004C2DA7" w:rsidRPr="005576DB">
        <w:rPr>
          <w:sz w:val="26"/>
          <w:szCs w:val="26"/>
        </w:rPr>
        <w:t xml:space="preserve"> </w:t>
      </w:r>
      <w:r w:rsidR="00B55F8C" w:rsidRPr="005576DB">
        <w:rPr>
          <w:sz w:val="26"/>
          <w:szCs w:val="26"/>
        </w:rPr>
        <w:t xml:space="preserve">фиксированной выплаты к страховой пенсии, установленных </w:t>
      </w:r>
      <w:r w:rsidRPr="005576DB">
        <w:rPr>
          <w:sz w:val="26"/>
          <w:szCs w:val="26"/>
        </w:rPr>
        <w:t>в соответствии с Федеральным законом «О страховых пенсиях», и (или) пенсии по государственному пенсионному обеспечению, за исключением случая, предусмотренного настоящим пунктом, при замещении должностей от трех лет и выше</w:t>
      </w:r>
      <w:r w:rsidR="0091793E" w:rsidRPr="005576DB">
        <w:rPr>
          <w:sz w:val="26"/>
          <w:szCs w:val="26"/>
        </w:rPr>
        <w:t>.</w:t>
      </w:r>
      <w:r w:rsidR="007100EA" w:rsidRPr="005576DB">
        <w:rPr>
          <w:sz w:val="26"/>
          <w:szCs w:val="26"/>
        </w:rPr>
        <w:t>»</w:t>
      </w:r>
      <w:r w:rsidR="0091793E" w:rsidRPr="005576DB">
        <w:rPr>
          <w:sz w:val="26"/>
          <w:szCs w:val="26"/>
        </w:rPr>
        <w:t>;</w:t>
      </w:r>
    </w:p>
    <w:p w:rsidR="00A15D74" w:rsidRPr="005576DB" w:rsidRDefault="00A15D74" w:rsidP="00A15D74">
      <w:pPr>
        <w:autoSpaceDE w:val="0"/>
        <w:autoSpaceDN w:val="0"/>
        <w:adjustRightInd w:val="0"/>
        <w:spacing w:after="0" w:afterAutospacing="0"/>
        <w:ind w:firstLine="540"/>
        <w:rPr>
          <w:sz w:val="26"/>
          <w:szCs w:val="26"/>
        </w:rPr>
      </w:pPr>
      <w:r w:rsidRPr="005576DB">
        <w:rPr>
          <w:sz w:val="26"/>
          <w:szCs w:val="26"/>
        </w:rPr>
        <w:t>2) абзац первый пункта 2.5 изложить в следующей редакции:</w:t>
      </w:r>
    </w:p>
    <w:p w:rsidR="005738A1" w:rsidRPr="005576DB" w:rsidRDefault="00A15D74" w:rsidP="00A15D74">
      <w:pPr>
        <w:autoSpaceDE w:val="0"/>
        <w:autoSpaceDN w:val="0"/>
        <w:adjustRightInd w:val="0"/>
        <w:spacing w:after="0" w:afterAutospacing="0"/>
        <w:ind w:firstLine="567"/>
        <w:contextualSpacing/>
        <w:rPr>
          <w:sz w:val="26"/>
          <w:szCs w:val="26"/>
        </w:rPr>
      </w:pPr>
      <w:r w:rsidRPr="005576DB">
        <w:rPr>
          <w:sz w:val="26"/>
          <w:szCs w:val="26"/>
        </w:rPr>
        <w:t>«2.5. Пенсия при назначении лицам, замещавшим должности, утвержденные Перечнем должностей согласно разделу 2 приложения 1 к настоящему Положению, устанавливается в размере 45 процентов должностного оклада муниципального служащего по соответствующей должности муниципальной службы согласно приложению 2 к настоящему Положению за вычетом страховой пенсии по старости (страховой пенсии по инвалидности), фиксированной выплаты  к  страховой  пенсии,  повышений фиксированной выплаты к страховой пенсии, установленных в соответствии с Федеральным законом «О страховых пенсиях», и (или) пенсии по государственному пенсионному обеспечению, за исключением случая, предусмотренного настоящим пунктом, при наличии стажа службы (работы), учитываемого при исчислении стажа муниципальной службы, 15 лет.»;</w:t>
      </w:r>
    </w:p>
    <w:p w:rsidR="00B55F8C" w:rsidRPr="005576DB" w:rsidRDefault="005738A1" w:rsidP="00B55F8C">
      <w:pPr>
        <w:autoSpaceDE w:val="0"/>
        <w:autoSpaceDN w:val="0"/>
        <w:adjustRightInd w:val="0"/>
        <w:spacing w:after="0" w:afterAutospacing="0"/>
        <w:ind w:firstLine="567"/>
        <w:contextualSpacing/>
        <w:rPr>
          <w:sz w:val="26"/>
          <w:szCs w:val="26"/>
        </w:rPr>
      </w:pPr>
      <w:r w:rsidRPr="005576DB">
        <w:rPr>
          <w:sz w:val="26"/>
          <w:szCs w:val="26"/>
        </w:rPr>
        <w:t xml:space="preserve">3) </w:t>
      </w:r>
      <w:r w:rsidR="00B55F8C" w:rsidRPr="005576DB">
        <w:rPr>
          <w:sz w:val="26"/>
          <w:szCs w:val="26"/>
        </w:rPr>
        <w:t>пункт 3.4 изложить в следующей редакции:</w:t>
      </w:r>
    </w:p>
    <w:p w:rsidR="00567F3F" w:rsidRPr="005576DB" w:rsidRDefault="00B55F8C" w:rsidP="007100EA">
      <w:pPr>
        <w:autoSpaceDE w:val="0"/>
        <w:autoSpaceDN w:val="0"/>
        <w:adjustRightInd w:val="0"/>
        <w:spacing w:after="0" w:afterAutospacing="0"/>
        <w:ind w:firstLine="567"/>
        <w:rPr>
          <w:sz w:val="26"/>
          <w:szCs w:val="26"/>
        </w:rPr>
      </w:pPr>
      <w:r w:rsidRPr="005576DB">
        <w:rPr>
          <w:sz w:val="26"/>
          <w:szCs w:val="26"/>
        </w:rPr>
        <w:t>«</w:t>
      </w:r>
      <w:r w:rsidR="00E23614" w:rsidRPr="005576DB">
        <w:rPr>
          <w:sz w:val="26"/>
          <w:szCs w:val="26"/>
        </w:rPr>
        <w:t xml:space="preserve">3.4. </w:t>
      </w:r>
      <w:r w:rsidR="007B57A3" w:rsidRPr="005576DB">
        <w:rPr>
          <w:sz w:val="26"/>
          <w:szCs w:val="26"/>
        </w:rPr>
        <w:t xml:space="preserve">Лицам, имеющим право на </w:t>
      </w:r>
      <w:r w:rsidRPr="005576DB">
        <w:rPr>
          <w:sz w:val="26"/>
          <w:szCs w:val="26"/>
        </w:rPr>
        <w:t>пенсию по основаниям, предусмотренным настоящим Положением</w:t>
      </w:r>
      <w:r w:rsidR="00E23614" w:rsidRPr="005576DB">
        <w:rPr>
          <w:sz w:val="26"/>
          <w:szCs w:val="26"/>
        </w:rPr>
        <w:t xml:space="preserve">, </w:t>
      </w:r>
      <w:r w:rsidR="00567F3F" w:rsidRPr="005576DB">
        <w:rPr>
          <w:sz w:val="26"/>
          <w:szCs w:val="26"/>
        </w:rPr>
        <w:t>и получающим пенсию за выслугу</w:t>
      </w:r>
      <w:r w:rsidR="00E23614" w:rsidRPr="005576DB">
        <w:rPr>
          <w:sz w:val="26"/>
          <w:szCs w:val="26"/>
        </w:rPr>
        <w:t xml:space="preserve"> лет </w:t>
      </w:r>
      <w:r w:rsidR="007B57A3" w:rsidRPr="005576DB">
        <w:rPr>
          <w:sz w:val="26"/>
          <w:szCs w:val="26"/>
        </w:rPr>
        <w:t xml:space="preserve">(за исключением лиц, указанных </w:t>
      </w:r>
      <w:r w:rsidR="00E23614" w:rsidRPr="005576DB">
        <w:rPr>
          <w:sz w:val="26"/>
          <w:szCs w:val="26"/>
        </w:rPr>
        <w:t>в подпунктах 2, 6 и 7 пункта</w:t>
      </w:r>
      <w:r w:rsidR="007B57A3" w:rsidRPr="005576DB">
        <w:rPr>
          <w:sz w:val="26"/>
          <w:szCs w:val="26"/>
        </w:rPr>
        <w:t xml:space="preserve"> 1 статьи </w:t>
      </w:r>
      <w:r w:rsidR="00E23614" w:rsidRPr="005576DB">
        <w:rPr>
          <w:sz w:val="26"/>
          <w:szCs w:val="26"/>
        </w:rPr>
        <w:t>4</w:t>
      </w:r>
      <w:r w:rsidR="007B57A3" w:rsidRPr="005576DB">
        <w:rPr>
          <w:sz w:val="26"/>
          <w:szCs w:val="26"/>
        </w:rPr>
        <w:t xml:space="preserve"> Федерального закона </w:t>
      </w:r>
      <w:r w:rsidR="00E23614" w:rsidRPr="005576DB">
        <w:rPr>
          <w:sz w:val="26"/>
          <w:szCs w:val="26"/>
        </w:rPr>
        <w:t>«О</w:t>
      </w:r>
      <w:r w:rsidR="007B57A3" w:rsidRPr="005576DB">
        <w:rPr>
          <w:sz w:val="26"/>
          <w:szCs w:val="26"/>
        </w:rPr>
        <w:t xml:space="preserve"> государственном пенсионном </w:t>
      </w:r>
      <w:r w:rsidR="00E23614" w:rsidRPr="005576DB">
        <w:rPr>
          <w:sz w:val="26"/>
          <w:szCs w:val="26"/>
        </w:rPr>
        <w:t>обеспечении   в</w:t>
      </w:r>
      <w:r w:rsidR="007B57A3" w:rsidRPr="005576DB">
        <w:rPr>
          <w:sz w:val="26"/>
          <w:szCs w:val="26"/>
        </w:rPr>
        <w:t xml:space="preserve"> Российской </w:t>
      </w:r>
      <w:r w:rsidR="00E23614" w:rsidRPr="005576DB">
        <w:rPr>
          <w:sz w:val="26"/>
          <w:szCs w:val="26"/>
        </w:rPr>
        <w:t>Федерации»</w:t>
      </w:r>
      <w:r w:rsidR="007B57A3" w:rsidRPr="005576DB">
        <w:rPr>
          <w:sz w:val="26"/>
          <w:szCs w:val="26"/>
        </w:rPr>
        <w:t xml:space="preserve">), ежемесячное </w:t>
      </w:r>
      <w:r w:rsidR="00E23614" w:rsidRPr="005576DB">
        <w:rPr>
          <w:sz w:val="26"/>
          <w:szCs w:val="26"/>
        </w:rPr>
        <w:t>пожизненное</w:t>
      </w:r>
      <w:r w:rsidR="007B57A3" w:rsidRPr="005576DB">
        <w:rPr>
          <w:sz w:val="26"/>
          <w:szCs w:val="26"/>
        </w:rPr>
        <w:t xml:space="preserve"> </w:t>
      </w:r>
      <w:r w:rsidR="00E23614" w:rsidRPr="005576DB">
        <w:rPr>
          <w:sz w:val="26"/>
          <w:szCs w:val="26"/>
        </w:rPr>
        <w:t xml:space="preserve">содержание, </w:t>
      </w:r>
      <w:r w:rsidR="007B57A3" w:rsidRPr="005576DB">
        <w:rPr>
          <w:sz w:val="26"/>
          <w:szCs w:val="26"/>
        </w:rPr>
        <w:t xml:space="preserve">ежемесячную доплату </w:t>
      </w:r>
      <w:r w:rsidR="00E23614" w:rsidRPr="005576DB">
        <w:rPr>
          <w:sz w:val="26"/>
          <w:szCs w:val="26"/>
        </w:rPr>
        <w:t>к пенсии (ежем</w:t>
      </w:r>
      <w:r w:rsidR="007B57A3" w:rsidRPr="005576DB">
        <w:rPr>
          <w:sz w:val="26"/>
          <w:szCs w:val="26"/>
        </w:rPr>
        <w:t>есячное пожизненное содержание)</w:t>
      </w:r>
      <w:r w:rsidR="00E23614" w:rsidRPr="005576DB">
        <w:rPr>
          <w:sz w:val="26"/>
          <w:szCs w:val="26"/>
        </w:rPr>
        <w:t xml:space="preserve"> или</w:t>
      </w:r>
      <w:r w:rsidR="007B57A3" w:rsidRPr="005576DB">
        <w:rPr>
          <w:sz w:val="26"/>
          <w:szCs w:val="26"/>
        </w:rPr>
        <w:t xml:space="preserve"> дополнительное (пожизненное) ежемесячное материальное </w:t>
      </w:r>
      <w:r w:rsidR="00E23614" w:rsidRPr="005576DB">
        <w:rPr>
          <w:sz w:val="26"/>
          <w:szCs w:val="26"/>
        </w:rPr>
        <w:t xml:space="preserve">обеспечение, доплату к пенсии лицам, замещавшим должности в органах государственной </w:t>
      </w:r>
      <w:r w:rsidR="007B57A3" w:rsidRPr="005576DB">
        <w:rPr>
          <w:sz w:val="26"/>
          <w:szCs w:val="26"/>
        </w:rPr>
        <w:t xml:space="preserve">власти и управления Союза ССР </w:t>
      </w:r>
      <w:r w:rsidR="00E23614" w:rsidRPr="005576DB">
        <w:rPr>
          <w:sz w:val="26"/>
          <w:szCs w:val="26"/>
        </w:rPr>
        <w:t xml:space="preserve">и РСФСР, назначаемые и финансируемые  за </w:t>
      </w:r>
      <w:r w:rsidR="007B57A3" w:rsidRPr="005576DB">
        <w:rPr>
          <w:sz w:val="26"/>
          <w:szCs w:val="26"/>
        </w:rPr>
        <w:t xml:space="preserve">счет средств федерального бюджета в </w:t>
      </w:r>
      <w:r w:rsidR="00E23614" w:rsidRPr="005576DB">
        <w:rPr>
          <w:sz w:val="26"/>
          <w:szCs w:val="26"/>
        </w:rPr>
        <w:t>со</w:t>
      </w:r>
      <w:r w:rsidR="007B57A3" w:rsidRPr="005576DB">
        <w:rPr>
          <w:sz w:val="26"/>
          <w:szCs w:val="26"/>
        </w:rPr>
        <w:t xml:space="preserve">ответствии с </w:t>
      </w:r>
      <w:r w:rsidR="00E23614" w:rsidRPr="005576DB">
        <w:rPr>
          <w:sz w:val="26"/>
          <w:szCs w:val="26"/>
        </w:rPr>
        <w:t xml:space="preserve">федеральными </w:t>
      </w:r>
      <w:r w:rsidR="007B57A3" w:rsidRPr="005576DB">
        <w:rPr>
          <w:sz w:val="26"/>
          <w:szCs w:val="26"/>
        </w:rPr>
        <w:t xml:space="preserve">законами, актами </w:t>
      </w:r>
      <w:r w:rsidR="00E23614" w:rsidRPr="005576DB">
        <w:rPr>
          <w:sz w:val="26"/>
          <w:szCs w:val="26"/>
        </w:rPr>
        <w:t>Презид</w:t>
      </w:r>
      <w:r w:rsidR="007B57A3" w:rsidRPr="005576DB">
        <w:rPr>
          <w:sz w:val="26"/>
          <w:szCs w:val="26"/>
        </w:rPr>
        <w:t xml:space="preserve">ента Российской Федерации и </w:t>
      </w:r>
      <w:r w:rsidR="00E23614" w:rsidRPr="005576DB">
        <w:rPr>
          <w:sz w:val="26"/>
          <w:szCs w:val="26"/>
        </w:rPr>
        <w:t xml:space="preserve">Правительства </w:t>
      </w:r>
      <w:r w:rsidR="007B57A3" w:rsidRPr="005576DB">
        <w:rPr>
          <w:sz w:val="26"/>
          <w:szCs w:val="26"/>
        </w:rPr>
        <w:t xml:space="preserve">Российской </w:t>
      </w:r>
      <w:r w:rsidR="00567F3F" w:rsidRPr="005576DB">
        <w:rPr>
          <w:sz w:val="26"/>
          <w:szCs w:val="26"/>
        </w:rPr>
        <w:t>Федерации,</w:t>
      </w:r>
      <w:r w:rsidR="007B57A3" w:rsidRPr="005576DB">
        <w:rPr>
          <w:sz w:val="26"/>
          <w:szCs w:val="26"/>
        </w:rPr>
        <w:t xml:space="preserve"> назначается и выплачивается либо пенсия в соответствии с настоящим Положением, либо пенсия за выслугу </w:t>
      </w:r>
      <w:r w:rsidR="007100EA" w:rsidRPr="005576DB">
        <w:rPr>
          <w:sz w:val="26"/>
          <w:szCs w:val="26"/>
        </w:rPr>
        <w:t xml:space="preserve">лет, </w:t>
      </w:r>
      <w:r w:rsidR="007B57A3" w:rsidRPr="005576DB">
        <w:rPr>
          <w:sz w:val="26"/>
          <w:szCs w:val="26"/>
        </w:rPr>
        <w:t xml:space="preserve">ежемесячное </w:t>
      </w:r>
      <w:r w:rsidR="00567F3F" w:rsidRPr="005576DB">
        <w:rPr>
          <w:sz w:val="26"/>
          <w:szCs w:val="26"/>
        </w:rPr>
        <w:t>пожизненное</w:t>
      </w:r>
      <w:r w:rsidR="007B57A3" w:rsidRPr="005576DB">
        <w:rPr>
          <w:sz w:val="26"/>
          <w:szCs w:val="26"/>
        </w:rPr>
        <w:t xml:space="preserve"> </w:t>
      </w:r>
      <w:r w:rsidR="00567F3F" w:rsidRPr="005576DB">
        <w:rPr>
          <w:sz w:val="26"/>
          <w:szCs w:val="26"/>
        </w:rPr>
        <w:t>содержание,</w:t>
      </w:r>
      <w:r w:rsidR="007B57A3" w:rsidRPr="005576DB">
        <w:rPr>
          <w:sz w:val="26"/>
          <w:szCs w:val="26"/>
        </w:rPr>
        <w:t xml:space="preserve"> </w:t>
      </w:r>
      <w:r w:rsidR="00567F3F" w:rsidRPr="005576DB">
        <w:rPr>
          <w:sz w:val="26"/>
          <w:szCs w:val="26"/>
        </w:rPr>
        <w:t>ежемесячная</w:t>
      </w:r>
      <w:r w:rsidR="007B57A3" w:rsidRPr="005576DB">
        <w:rPr>
          <w:sz w:val="26"/>
          <w:szCs w:val="26"/>
        </w:rPr>
        <w:t xml:space="preserve"> </w:t>
      </w:r>
      <w:r w:rsidR="00567F3F" w:rsidRPr="005576DB">
        <w:rPr>
          <w:sz w:val="26"/>
          <w:szCs w:val="26"/>
        </w:rPr>
        <w:t>доплата</w:t>
      </w:r>
      <w:r w:rsidR="007B57A3" w:rsidRPr="005576DB">
        <w:rPr>
          <w:sz w:val="26"/>
          <w:szCs w:val="26"/>
        </w:rPr>
        <w:t xml:space="preserve"> к пенсии (ежемесячное пожизненное содержание) </w:t>
      </w:r>
      <w:r w:rsidR="00567F3F" w:rsidRPr="005576DB">
        <w:rPr>
          <w:sz w:val="26"/>
          <w:szCs w:val="26"/>
        </w:rPr>
        <w:lastRenderedPageBreak/>
        <w:t>или</w:t>
      </w:r>
      <w:r w:rsidR="007B57A3" w:rsidRPr="005576DB">
        <w:rPr>
          <w:sz w:val="26"/>
          <w:szCs w:val="26"/>
        </w:rPr>
        <w:t xml:space="preserve"> дополнительное  (пожизненное) ежемесячное материальное </w:t>
      </w:r>
      <w:r w:rsidR="00567F3F" w:rsidRPr="005576DB">
        <w:rPr>
          <w:sz w:val="26"/>
          <w:szCs w:val="26"/>
        </w:rPr>
        <w:t>обеспечение, доплата</w:t>
      </w:r>
      <w:r w:rsidR="007B57A3" w:rsidRPr="005576DB">
        <w:rPr>
          <w:sz w:val="26"/>
          <w:szCs w:val="26"/>
        </w:rPr>
        <w:t xml:space="preserve"> к государственной пенсии по </w:t>
      </w:r>
      <w:r w:rsidR="00567F3F" w:rsidRPr="005576DB">
        <w:rPr>
          <w:sz w:val="26"/>
          <w:szCs w:val="26"/>
        </w:rPr>
        <w:t>выбору лица</w:t>
      </w:r>
      <w:r w:rsidR="0091793E" w:rsidRPr="005576DB">
        <w:rPr>
          <w:sz w:val="26"/>
          <w:szCs w:val="26"/>
        </w:rPr>
        <w:t>.</w:t>
      </w:r>
      <w:r w:rsidR="007100EA" w:rsidRPr="005576DB">
        <w:rPr>
          <w:sz w:val="26"/>
          <w:szCs w:val="26"/>
        </w:rPr>
        <w:t>»</w:t>
      </w:r>
      <w:r w:rsidR="0091793E" w:rsidRPr="005576DB">
        <w:rPr>
          <w:sz w:val="26"/>
          <w:szCs w:val="26"/>
        </w:rPr>
        <w:t>;</w:t>
      </w:r>
    </w:p>
    <w:p w:rsidR="007B57A3" w:rsidRPr="005576DB" w:rsidRDefault="005738A1" w:rsidP="007B57A3">
      <w:pPr>
        <w:autoSpaceDE w:val="0"/>
        <w:autoSpaceDN w:val="0"/>
        <w:adjustRightInd w:val="0"/>
        <w:spacing w:after="0" w:afterAutospacing="0"/>
        <w:ind w:firstLine="567"/>
        <w:contextualSpacing/>
        <w:rPr>
          <w:sz w:val="26"/>
          <w:szCs w:val="26"/>
        </w:rPr>
      </w:pPr>
      <w:r w:rsidRPr="005576DB">
        <w:rPr>
          <w:sz w:val="26"/>
          <w:szCs w:val="26"/>
        </w:rPr>
        <w:t>4</w:t>
      </w:r>
      <w:r w:rsidR="004A0F56" w:rsidRPr="005576DB">
        <w:rPr>
          <w:sz w:val="26"/>
          <w:szCs w:val="26"/>
        </w:rPr>
        <w:t xml:space="preserve">) </w:t>
      </w:r>
      <w:r w:rsidR="007B57A3" w:rsidRPr="005576DB">
        <w:rPr>
          <w:sz w:val="26"/>
          <w:szCs w:val="26"/>
        </w:rPr>
        <w:t>подпункт</w:t>
      </w:r>
      <w:r w:rsidR="00A15D74" w:rsidRPr="005576DB">
        <w:rPr>
          <w:sz w:val="26"/>
          <w:szCs w:val="26"/>
        </w:rPr>
        <w:t>ы</w:t>
      </w:r>
      <w:r w:rsidR="007B57A3" w:rsidRPr="005576DB">
        <w:rPr>
          <w:sz w:val="26"/>
          <w:szCs w:val="26"/>
        </w:rPr>
        <w:t xml:space="preserve"> 2</w:t>
      </w:r>
      <w:r w:rsidR="00A15D74" w:rsidRPr="005576DB">
        <w:rPr>
          <w:sz w:val="26"/>
          <w:szCs w:val="26"/>
        </w:rPr>
        <w:t xml:space="preserve"> и 3</w:t>
      </w:r>
      <w:r w:rsidR="007B57A3" w:rsidRPr="005576DB">
        <w:rPr>
          <w:sz w:val="26"/>
          <w:szCs w:val="26"/>
        </w:rPr>
        <w:t xml:space="preserve"> пункта 3.6 изложить в следующей редакции:</w:t>
      </w:r>
    </w:p>
    <w:p w:rsidR="007B57A3" w:rsidRPr="005576DB" w:rsidRDefault="007B57A3" w:rsidP="007B57A3">
      <w:pPr>
        <w:autoSpaceDE w:val="0"/>
        <w:autoSpaceDN w:val="0"/>
        <w:adjustRightInd w:val="0"/>
        <w:spacing w:after="0" w:afterAutospacing="0"/>
        <w:ind w:firstLine="567"/>
        <w:rPr>
          <w:sz w:val="26"/>
          <w:szCs w:val="26"/>
        </w:rPr>
      </w:pPr>
      <w:r w:rsidRPr="005576DB">
        <w:rPr>
          <w:sz w:val="26"/>
          <w:szCs w:val="26"/>
        </w:rPr>
        <w:t>«2) при изменении учитываемого (учитываемых) при исчислении размера пенсии размера (размеров) страховой пенсии по старости (страховой пенсии по инвалидности), фиксированной выплаты к страховой пенсии,  повышений фиксированной выплаты к страховой пенсии, установленных в  соответствии с Федеральным законом «О страховых пенсиях», суммы, полагающейся в связи с валоризацией пенсионных прав в соответствии с Федеральным законом «О трудовых пенсиях в Российской Федерации», и (или) пенсии по старости (инвалидности) в соответствии с Федеральным  законом «О государственном пенсионном обеспечении в Российской Федерации»</w:t>
      </w:r>
      <w:r w:rsidR="004A0F56" w:rsidRPr="005576DB">
        <w:rPr>
          <w:sz w:val="26"/>
          <w:szCs w:val="26"/>
        </w:rPr>
        <w:t xml:space="preserve"> –</w:t>
      </w:r>
      <w:r w:rsidRPr="005576DB">
        <w:rPr>
          <w:sz w:val="26"/>
          <w:szCs w:val="26"/>
        </w:rPr>
        <w:t xml:space="preserve"> по заявлению получателя  пенсии;</w:t>
      </w:r>
    </w:p>
    <w:p w:rsidR="0091793E" w:rsidRPr="005576DB" w:rsidRDefault="00C14986" w:rsidP="00C14986">
      <w:pPr>
        <w:autoSpaceDE w:val="0"/>
        <w:autoSpaceDN w:val="0"/>
        <w:adjustRightInd w:val="0"/>
        <w:spacing w:after="0" w:afterAutospacing="0"/>
        <w:ind w:firstLine="567"/>
        <w:contextualSpacing/>
        <w:rPr>
          <w:sz w:val="26"/>
          <w:szCs w:val="26"/>
        </w:rPr>
      </w:pPr>
      <w:r w:rsidRPr="005576DB">
        <w:rPr>
          <w:sz w:val="26"/>
          <w:szCs w:val="26"/>
        </w:rPr>
        <w:t>3) при переводе с одного вида пенсии, установленного в соответствии с федеральным законодательством и учитываемого при исчислении размера пенсии, на другой вид пенсии, установленный федеральным законодательством</w:t>
      </w:r>
      <w:r w:rsidR="00A345A8" w:rsidRPr="005576DB">
        <w:rPr>
          <w:sz w:val="26"/>
          <w:szCs w:val="26"/>
        </w:rPr>
        <w:t>, – по заявлению получателя пенсии;»;</w:t>
      </w:r>
    </w:p>
    <w:p w:rsidR="00F40F0B" w:rsidRPr="005576DB" w:rsidRDefault="00F40F0B" w:rsidP="00F40F0B">
      <w:pPr>
        <w:autoSpaceDE w:val="0"/>
        <w:autoSpaceDN w:val="0"/>
        <w:adjustRightInd w:val="0"/>
        <w:spacing w:after="0" w:afterAutospacing="0"/>
        <w:ind w:firstLine="567"/>
        <w:contextualSpacing/>
        <w:rPr>
          <w:sz w:val="26"/>
          <w:szCs w:val="26"/>
        </w:rPr>
      </w:pPr>
      <w:r w:rsidRPr="005576DB">
        <w:rPr>
          <w:sz w:val="26"/>
          <w:szCs w:val="26"/>
        </w:rPr>
        <w:t>5) в пункте 3.8:</w:t>
      </w:r>
    </w:p>
    <w:p w:rsidR="00F40F0B" w:rsidRPr="005576DB" w:rsidRDefault="00F40F0B" w:rsidP="00F40F0B">
      <w:pPr>
        <w:autoSpaceDE w:val="0"/>
        <w:autoSpaceDN w:val="0"/>
        <w:adjustRightInd w:val="0"/>
        <w:spacing w:after="0" w:afterAutospacing="0"/>
        <w:ind w:firstLine="567"/>
        <w:contextualSpacing/>
        <w:rPr>
          <w:sz w:val="26"/>
          <w:szCs w:val="26"/>
        </w:rPr>
      </w:pPr>
      <w:r w:rsidRPr="005576DB">
        <w:rPr>
          <w:sz w:val="26"/>
          <w:szCs w:val="26"/>
        </w:rPr>
        <w:t>- в подпункте 1 слово «Главы» заменить словом «администрации»;</w:t>
      </w:r>
    </w:p>
    <w:p w:rsidR="00F40F0B" w:rsidRPr="005576DB" w:rsidRDefault="00F40F0B" w:rsidP="00F40F0B">
      <w:pPr>
        <w:autoSpaceDE w:val="0"/>
        <w:autoSpaceDN w:val="0"/>
        <w:adjustRightInd w:val="0"/>
        <w:spacing w:after="0" w:afterAutospacing="0"/>
        <w:ind w:firstLine="567"/>
        <w:contextualSpacing/>
        <w:rPr>
          <w:sz w:val="26"/>
          <w:szCs w:val="26"/>
        </w:rPr>
      </w:pPr>
      <w:r w:rsidRPr="005576DB">
        <w:rPr>
          <w:sz w:val="26"/>
          <w:szCs w:val="26"/>
        </w:rPr>
        <w:t>- подпункт 3 изложить в следующей редакции:</w:t>
      </w:r>
    </w:p>
    <w:p w:rsidR="00F40F0B" w:rsidRPr="005576DB" w:rsidRDefault="00F40F0B" w:rsidP="00F40F0B">
      <w:pPr>
        <w:autoSpaceDE w:val="0"/>
        <w:autoSpaceDN w:val="0"/>
        <w:adjustRightInd w:val="0"/>
        <w:spacing w:after="0" w:afterAutospacing="0"/>
        <w:ind w:firstLine="567"/>
        <w:contextualSpacing/>
        <w:rPr>
          <w:sz w:val="26"/>
          <w:szCs w:val="26"/>
        </w:rPr>
      </w:pPr>
      <w:r w:rsidRPr="005576DB">
        <w:rPr>
          <w:sz w:val="26"/>
          <w:szCs w:val="26"/>
        </w:rPr>
        <w:t>«3) с даты обращения в письменной форме получателя пенсии за ее перерасчетом с одновременным представлением документов, указанных в подпункте 4 пункта 3.6 настоящего Положения.»;</w:t>
      </w:r>
    </w:p>
    <w:p w:rsidR="005738A1" w:rsidRPr="005576DB" w:rsidRDefault="00F40F0B" w:rsidP="00F40F0B">
      <w:pPr>
        <w:autoSpaceDE w:val="0"/>
        <w:autoSpaceDN w:val="0"/>
        <w:adjustRightInd w:val="0"/>
        <w:spacing w:after="0" w:afterAutospacing="0"/>
        <w:ind w:firstLine="567"/>
        <w:contextualSpacing/>
        <w:rPr>
          <w:sz w:val="26"/>
          <w:szCs w:val="26"/>
        </w:rPr>
      </w:pPr>
      <w:r w:rsidRPr="005576DB">
        <w:rPr>
          <w:sz w:val="26"/>
          <w:szCs w:val="26"/>
        </w:rPr>
        <w:t>6) в пункте 4.3 слова «может выплачиваться» заменить словом «выплачивается»;</w:t>
      </w:r>
    </w:p>
    <w:p w:rsidR="00F40F0B" w:rsidRPr="005576DB" w:rsidRDefault="00F40F0B" w:rsidP="00F40F0B">
      <w:pPr>
        <w:autoSpaceDE w:val="0"/>
        <w:autoSpaceDN w:val="0"/>
        <w:adjustRightInd w:val="0"/>
        <w:spacing w:after="0" w:afterAutospacing="0"/>
        <w:ind w:firstLine="567"/>
        <w:contextualSpacing/>
        <w:rPr>
          <w:sz w:val="26"/>
          <w:szCs w:val="26"/>
        </w:rPr>
      </w:pPr>
      <w:r w:rsidRPr="005576DB">
        <w:rPr>
          <w:sz w:val="26"/>
          <w:szCs w:val="26"/>
        </w:rPr>
        <w:t>7</w:t>
      </w:r>
      <w:r w:rsidR="00494BCB" w:rsidRPr="005576DB">
        <w:rPr>
          <w:sz w:val="26"/>
          <w:szCs w:val="26"/>
        </w:rPr>
        <w:t xml:space="preserve">) </w:t>
      </w:r>
      <w:r w:rsidRPr="005576DB">
        <w:rPr>
          <w:sz w:val="26"/>
          <w:szCs w:val="26"/>
        </w:rPr>
        <w:t>пункт 4.8 дополнить абзацем вторым следующего содержания:</w:t>
      </w:r>
    </w:p>
    <w:p w:rsidR="00F40F0B" w:rsidRPr="005576DB" w:rsidRDefault="00F40F0B" w:rsidP="00F40F0B">
      <w:pPr>
        <w:autoSpaceDE w:val="0"/>
        <w:autoSpaceDN w:val="0"/>
        <w:adjustRightInd w:val="0"/>
        <w:spacing w:after="0" w:afterAutospacing="0"/>
        <w:ind w:firstLine="567"/>
        <w:contextualSpacing/>
        <w:rPr>
          <w:sz w:val="26"/>
          <w:szCs w:val="26"/>
        </w:rPr>
      </w:pPr>
      <w:r w:rsidRPr="005576DB">
        <w:rPr>
          <w:sz w:val="26"/>
          <w:szCs w:val="26"/>
        </w:rPr>
        <w:t>«Излишне выплаченные суммы пенсии в случаях, предусмотренных абзацами первым и вторым пункта 4.6 настоящего Положения и абзацем первым настоящего пункта, определяются за период, в течение которого выплата указанных сумм производилась лицу неправомерно, в порядке, установленном правовым актом администрации города Новокузнецка.»;</w:t>
      </w:r>
    </w:p>
    <w:p w:rsidR="00F40F0B" w:rsidRPr="005576DB" w:rsidRDefault="00F40F0B" w:rsidP="00F40F0B">
      <w:pPr>
        <w:autoSpaceDE w:val="0"/>
        <w:autoSpaceDN w:val="0"/>
        <w:adjustRightInd w:val="0"/>
        <w:spacing w:after="0" w:afterAutospacing="0"/>
        <w:ind w:firstLine="567"/>
        <w:contextualSpacing/>
        <w:rPr>
          <w:sz w:val="26"/>
          <w:szCs w:val="26"/>
        </w:rPr>
      </w:pPr>
      <w:r w:rsidRPr="005576DB">
        <w:rPr>
          <w:sz w:val="26"/>
          <w:szCs w:val="26"/>
        </w:rPr>
        <w:t>8) в подпункте 3 пункта 4.9 слово «постановлений» заменить словом «решений»;</w:t>
      </w:r>
    </w:p>
    <w:p w:rsidR="00F40F0B" w:rsidRPr="005576DB" w:rsidRDefault="00F40F0B" w:rsidP="00F40F0B">
      <w:pPr>
        <w:autoSpaceDE w:val="0"/>
        <w:autoSpaceDN w:val="0"/>
        <w:adjustRightInd w:val="0"/>
        <w:spacing w:after="0" w:afterAutospacing="0"/>
        <w:ind w:firstLine="567"/>
        <w:contextualSpacing/>
        <w:rPr>
          <w:sz w:val="26"/>
          <w:szCs w:val="26"/>
        </w:rPr>
      </w:pPr>
      <w:r w:rsidRPr="005576DB">
        <w:rPr>
          <w:sz w:val="26"/>
          <w:szCs w:val="26"/>
        </w:rPr>
        <w:t>9) в пункте 5.1:</w:t>
      </w:r>
    </w:p>
    <w:p w:rsidR="00F40F0B" w:rsidRPr="005576DB" w:rsidRDefault="00F40F0B" w:rsidP="00F40F0B">
      <w:pPr>
        <w:autoSpaceDE w:val="0"/>
        <w:autoSpaceDN w:val="0"/>
        <w:adjustRightInd w:val="0"/>
        <w:spacing w:after="0" w:afterAutospacing="0"/>
        <w:ind w:firstLine="567"/>
        <w:contextualSpacing/>
        <w:rPr>
          <w:sz w:val="26"/>
          <w:szCs w:val="26"/>
        </w:rPr>
      </w:pPr>
      <w:r w:rsidRPr="005576DB">
        <w:rPr>
          <w:sz w:val="26"/>
          <w:szCs w:val="26"/>
        </w:rPr>
        <w:t xml:space="preserve">- подпункт 2 изложить в следующей редакции: </w:t>
      </w:r>
    </w:p>
    <w:p w:rsidR="002623A0" w:rsidRPr="005576DB" w:rsidRDefault="002623A0" w:rsidP="00F40F0B">
      <w:pPr>
        <w:autoSpaceDE w:val="0"/>
        <w:autoSpaceDN w:val="0"/>
        <w:adjustRightInd w:val="0"/>
        <w:spacing w:after="0" w:afterAutospacing="0"/>
        <w:ind w:firstLine="567"/>
        <w:contextualSpacing/>
        <w:rPr>
          <w:sz w:val="26"/>
          <w:szCs w:val="26"/>
        </w:rPr>
      </w:pPr>
      <w:r w:rsidRPr="005576DB">
        <w:rPr>
          <w:sz w:val="26"/>
          <w:szCs w:val="26"/>
        </w:rPr>
        <w:t>«2) при непредставлении получателем пенсии в срок, указанный в пункте 3.9 настоящего Положения, сведений об обстоятельствах, влекущих изменение размера пенсии, с 1-го числа месяца, следующего за месяцем, в котором произошло изменение учитываемого (учитываемых) при исчислении размера пенсии размера (размеров) страховой пенсии по старости (страховой пенсии по инвалидности), фиксированной выплаты к страховой пенсии, повышений фиксированной выплаты к страховой  пенсии, установленных  в  соответствии с Федеральным  законом «О страховых пенсиях», и (или) пенсии по старости (инвалидности) в соответствии с Федеральным  законом  «О государственном пенсионном обеспечении в Российской Федерации»;»</w:t>
      </w:r>
      <w:r w:rsidR="001D53A0" w:rsidRPr="005576DB">
        <w:rPr>
          <w:sz w:val="26"/>
          <w:szCs w:val="26"/>
        </w:rPr>
        <w:t>;</w:t>
      </w:r>
    </w:p>
    <w:p w:rsidR="00D95A3E" w:rsidRPr="005576DB" w:rsidRDefault="00D95A3E" w:rsidP="00D95A3E">
      <w:pPr>
        <w:autoSpaceDE w:val="0"/>
        <w:autoSpaceDN w:val="0"/>
        <w:adjustRightInd w:val="0"/>
        <w:spacing w:after="0" w:afterAutospacing="0"/>
        <w:ind w:firstLine="567"/>
        <w:contextualSpacing/>
        <w:rPr>
          <w:sz w:val="26"/>
          <w:szCs w:val="26"/>
        </w:rPr>
      </w:pPr>
      <w:r w:rsidRPr="005576DB">
        <w:rPr>
          <w:sz w:val="26"/>
          <w:szCs w:val="26"/>
        </w:rPr>
        <w:t>- дополнить подпунктом 3 следующего содержания:</w:t>
      </w:r>
    </w:p>
    <w:p w:rsidR="00D95A3E" w:rsidRPr="005576DB" w:rsidRDefault="00D95A3E" w:rsidP="00D95A3E">
      <w:pPr>
        <w:autoSpaceDE w:val="0"/>
        <w:autoSpaceDN w:val="0"/>
        <w:adjustRightInd w:val="0"/>
        <w:spacing w:after="0" w:afterAutospacing="0"/>
        <w:ind w:firstLine="567"/>
        <w:contextualSpacing/>
        <w:rPr>
          <w:sz w:val="26"/>
          <w:szCs w:val="26"/>
        </w:rPr>
      </w:pPr>
      <w:r w:rsidRPr="005576DB">
        <w:rPr>
          <w:sz w:val="26"/>
          <w:szCs w:val="26"/>
        </w:rPr>
        <w:t>«3) при возврате пенсии кредитной организацией на счет уполномоченного органа не по вине указанного органа, – с 1-го числа месяца, следующего за месяцем, в котором произошел возврат пенсии.»;</w:t>
      </w:r>
    </w:p>
    <w:p w:rsidR="00D95A3E" w:rsidRPr="005576DB" w:rsidRDefault="00D95A3E" w:rsidP="00D95A3E">
      <w:pPr>
        <w:autoSpaceDE w:val="0"/>
        <w:autoSpaceDN w:val="0"/>
        <w:adjustRightInd w:val="0"/>
        <w:spacing w:after="0" w:afterAutospacing="0"/>
        <w:ind w:firstLine="567"/>
        <w:contextualSpacing/>
        <w:rPr>
          <w:sz w:val="26"/>
          <w:szCs w:val="26"/>
        </w:rPr>
      </w:pPr>
      <w:r w:rsidRPr="005576DB">
        <w:rPr>
          <w:sz w:val="26"/>
          <w:szCs w:val="26"/>
        </w:rPr>
        <w:lastRenderedPageBreak/>
        <w:t>10) в подпункте 2 пункта 5.2 слова «в подпункте 2» заменить словами «в подпунктах 2 и 3»;</w:t>
      </w:r>
    </w:p>
    <w:p w:rsidR="00D95A3E" w:rsidRPr="005576DB" w:rsidRDefault="00D95A3E" w:rsidP="00D95A3E">
      <w:pPr>
        <w:autoSpaceDE w:val="0"/>
        <w:autoSpaceDN w:val="0"/>
        <w:adjustRightInd w:val="0"/>
        <w:spacing w:after="0" w:afterAutospacing="0"/>
        <w:ind w:firstLine="567"/>
        <w:contextualSpacing/>
        <w:rPr>
          <w:sz w:val="26"/>
          <w:szCs w:val="26"/>
        </w:rPr>
      </w:pPr>
      <w:r w:rsidRPr="005576DB">
        <w:rPr>
          <w:sz w:val="26"/>
          <w:szCs w:val="26"/>
        </w:rPr>
        <w:t>11) в подпункте 1 пункта 6.1 слова «признания его в установленном порядке умершим или безвестно отсутствующим» заменить словами «вступления в законную силу решения суда об объявлении его умершим или о  признании безвестно отсутствующим» и слова «вступило в силу» заменить словами «вступило в законную силу»;</w:t>
      </w:r>
    </w:p>
    <w:p w:rsidR="00D95A3E" w:rsidRPr="005576DB" w:rsidRDefault="00D95A3E" w:rsidP="00D95A3E">
      <w:pPr>
        <w:autoSpaceDE w:val="0"/>
        <w:autoSpaceDN w:val="0"/>
        <w:adjustRightInd w:val="0"/>
        <w:spacing w:after="0" w:afterAutospacing="0"/>
        <w:ind w:firstLine="567"/>
        <w:contextualSpacing/>
        <w:rPr>
          <w:sz w:val="26"/>
          <w:szCs w:val="26"/>
        </w:rPr>
      </w:pPr>
      <w:r w:rsidRPr="005576DB">
        <w:rPr>
          <w:sz w:val="26"/>
          <w:szCs w:val="26"/>
        </w:rPr>
        <w:t>12) в подпункте 1 пункта 6.2 слова «о признании получателя пенсии умершим или решения о признании его безвестно отсутствующим» заменить  словами «об объявлении  получателя  пенсии умершим или о признании его безвестно отсутствующим» и слова «вступило в силу» заменить словами «вступило в законную силу»;</w:t>
      </w:r>
    </w:p>
    <w:p w:rsidR="008B6A8F" w:rsidRPr="005576DB" w:rsidRDefault="00D95A3E" w:rsidP="00D95A3E">
      <w:pPr>
        <w:autoSpaceDE w:val="0"/>
        <w:autoSpaceDN w:val="0"/>
        <w:adjustRightInd w:val="0"/>
        <w:spacing w:after="0" w:afterAutospacing="0"/>
        <w:ind w:firstLine="567"/>
        <w:contextualSpacing/>
        <w:rPr>
          <w:sz w:val="26"/>
          <w:szCs w:val="26"/>
        </w:rPr>
      </w:pPr>
      <w:r w:rsidRPr="005576DB">
        <w:rPr>
          <w:sz w:val="26"/>
          <w:szCs w:val="26"/>
        </w:rPr>
        <w:t>13) в пункте 7.2 слово «Главы» заменить словом «администрации».</w:t>
      </w:r>
    </w:p>
    <w:p w:rsidR="00005597" w:rsidRPr="005576DB" w:rsidRDefault="00005597" w:rsidP="008B6A8F">
      <w:pPr>
        <w:autoSpaceDE w:val="0"/>
        <w:autoSpaceDN w:val="0"/>
        <w:adjustRightInd w:val="0"/>
        <w:spacing w:after="0" w:afterAutospacing="0"/>
        <w:ind w:firstLine="567"/>
        <w:contextualSpacing/>
        <w:rPr>
          <w:sz w:val="26"/>
          <w:szCs w:val="26"/>
        </w:rPr>
      </w:pPr>
      <w:r w:rsidRPr="005576DB">
        <w:rPr>
          <w:sz w:val="26"/>
          <w:szCs w:val="26"/>
        </w:rPr>
        <w:t>2. Настоящее решение вступает в силу со дня, следующего за днем его официального опубликования.</w:t>
      </w:r>
    </w:p>
    <w:p w:rsidR="00AD0A0F" w:rsidRPr="005576DB" w:rsidRDefault="008B6A8F" w:rsidP="00AD0A0F">
      <w:pPr>
        <w:autoSpaceDE w:val="0"/>
        <w:autoSpaceDN w:val="0"/>
        <w:adjustRightInd w:val="0"/>
        <w:spacing w:after="0" w:afterAutospacing="0"/>
        <w:ind w:firstLine="567"/>
        <w:contextualSpacing/>
        <w:rPr>
          <w:sz w:val="26"/>
          <w:szCs w:val="26"/>
        </w:rPr>
      </w:pPr>
      <w:r w:rsidRPr="005576DB">
        <w:rPr>
          <w:sz w:val="26"/>
          <w:szCs w:val="26"/>
          <w:lang w:eastAsia="ru-RU"/>
        </w:rPr>
        <w:t xml:space="preserve">3. Контроль </w:t>
      </w:r>
      <w:r w:rsidR="00005597" w:rsidRPr="005576DB">
        <w:rPr>
          <w:sz w:val="26"/>
          <w:szCs w:val="26"/>
          <w:lang w:eastAsia="ru-RU"/>
        </w:rPr>
        <w:t>за исполнением настоящего решения возложить на администрацию города Новокузнецка и комитет</w:t>
      </w:r>
      <w:r w:rsidR="00C648C6" w:rsidRPr="005576DB">
        <w:rPr>
          <w:sz w:val="26"/>
          <w:szCs w:val="26"/>
          <w:lang w:eastAsia="ru-RU"/>
        </w:rPr>
        <w:t>ы</w:t>
      </w:r>
      <w:r w:rsidR="00005597" w:rsidRPr="005576DB">
        <w:rPr>
          <w:sz w:val="26"/>
          <w:szCs w:val="26"/>
          <w:lang w:eastAsia="ru-RU"/>
        </w:rPr>
        <w:t xml:space="preserve"> Новокузнецкого городского Совета народных депутатов </w:t>
      </w:r>
      <w:r w:rsidR="00AD0A0F" w:rsidRPr="005576DB">
        <w:rPr>
          <w:sz w:val="26"/>
          <w:szCs w:val="26"/>
        </w:rPr>
        <w:t>по бюджету, экономическому развитию и муниципальной собственности и по развитию социальной сферы, спорта и межнациональным отношения</w:t>
      </w:r>
      <w:r w:rsidR="00C6232B" w:rsidRPr="005576DB">
        <w:rPr>
          <w:sz w:val="26"/>
          <w:szCs w:val="26"/>
        </w:rPr>
        <w:t>м</w:t>
      </w:r>
      <w:r w:rsidR="00AD0A0F" w:rsidRPr="005576DB">
        <w:rPr>
          <w:sz w:val="26"/>
          <w:szCs w:val="26"/>
        </w:rPr>
        <w:t>.</w:t>
      </w:r>
    </w:p>
    <w:p w:rsidR="00005597" w:rsidRPr="005576DB" w:rsidRDefault="00005597" w:rsidP="00005597">
      <w:pPr>
        <w:spacing w:after="0" w:afterAutospacing="0"/>
        <w:ind w:right="-1"/>
        <w:rPr>
          <w:sz w:val="26"/>
          <w:szCs w:val="26"/>
        </w:rPr>
      </w:pPr>
    </w:p>
    <w:p w:rsidR="00AD0A0F" w:rsidRPr="005576DB" w:rsidRDefault="00AD0A0F" w:rsidP="00005597">
      <w:pPr>
        <w:spacing w:after="0" w:afterAutospacing="0"/>
        <w:ind w:right="-1"/>
        <w:rPr>
          <w:sz w:val="26"/>
          <w:szCs w:val="26"/>
        </w:rPr>
      </w:pPr>
    </w:p>
    <w:p w:rsidR="00005597" w:rsidRPr="005576DB" w:rsidRDefault="00005597" w:rsidP="00005597">
      <w:pPr>
        <w:spacing w:after="0" w:afterAutospacing="0"/>
        <w:ind w:right="-1"/>
        <w:rPr>
          <w:sz w:val="26"/>
          <w:szCs w:val="26"/>
        </w:rPr>
      </w:pPr>
      <w:r w:rsidRPr="005576DB">
        <w:rPr>
          <w:sz w:val="26"/>
          <w:szCs w:val="26"/>
        </w:rPr>
        <w:t xml:space="preserve">Председатель Новокузнецкого городского </w:t>
      </w:r>
    </w:p>
    <w:p w:rsidR="00005597" w:rsidRPr="005576DB" w:rsidRDefault="00005597" w:rsidP="00005597">
      <w:pPr>
        <w:spacing w:after="0" w:afterAutospacing="0"/>
        <w:ind w:right="-1"/>
        <w:rPr>
          <w:sz w:val="26"/>
          <w:szCs w:val="26"/>
        </w:rPr>
      </w:pPr>
      <w:r w:rsidRPr="005576DB">
        <w:rPr>
          <w:sz w:val="26"/>
          <w:szCs w:val="26"/>
        </w:rPr>
        <w:t>Совета народных депутатов</w:t>
      </w:r>
      <w:r w:rsidR="00F15B1C" w:rsidRPr="005576DB">
        <w:rPr>
          <w:sz w:val="26"/>
          <w:szCs w:val="26"/>
        </w:rPr>
        <w:t xml:space="preserve"> </w:t>
      </w:r>
      <w:r w:rsidR="00F15B1C" w:rsidRPr="005576DB">
        <w:rPr>
          <w:sz w:val="26"/>
          <w:szCs w:val="26"/>
        </w:rPr>
        <w:tab/>
      </w:r>
      <w:r w:rsidR="00F15B1C" w:rsidRPr="005576DB">
        <w:rPr>
          <w:sz w:val="26"/>
          <w:szCs w:val="26"/>
        </w:rPr>
        <w:tab/>
      </w:r>
      <w:r w:rsidR="00F15B1C" w:rsidRPr="005576DB">
        <w:rPr>
          <w:sz w:val="26"/>
          <w:szCs w:val="26"/>
        </w:rPr>
        <w:tab/>
      </w:r>
      <w:r w:rsidR="00F15B1C" w:rsidRPr="005576DB">
        <w:rPr>
          <w:sz w:val="26"/>
          <w:szCs w:val="26"/>
        </w:rPr>
        <w:tab/>
        <w:t xml:space="preserve">                  </w:t>
      </w:r>
      <w:r w:rsidRPr="005576DB">
        <w:rPr>
          <w:sz w:val="26"/>
          <w:szCs w:val="26"/>
        </w:rPr>
        <w:t>А.К. Шелковникова</w:t>
      </w:r>
    </w:p>
    <w:p w:rsidR="00005597" w:rsidRPr="005576DB" w:rsidRDefault="00005597" w:rsidP="00005597">
      <w:pPr>
        <w:spacing w:after="0" w:afterAutospacing="0"/>
        <w:ind w:right="-1"/>
        <w:rPr>
          <w:sz w:val="26"/>
          <w:szCs w:val="26"/>
        </w:rPr>
      </w:pPr>
    </w:p>
    <w:p w:rsidR="00005597" w:rsidRPr="005576DB" w:rsidRDefault="00005597" w:rsidP="00005597">
      <w:pPr>
        <w:spacing w:after="0" w:afterAutospacing="0"/>
        <w:ind w:right="-1"/>
        <w:rPr>
          <w:sz w:val="26"/>
          <w:szCs w:val="26"/>
        </w:rPr>
      </w:pPr>
      <w:r w:rsidRPr="005576DB">
        <w:rPr>
          <w:sz w:val="26"/>
          <w:szCs w:val="26"/>
        </w:rPr>
        <w:t xml:space="preserve">Глава города Новокузнецка </w:t>
      </w:r>
      <w:r w:rsidRPr="005576DB">
        <w:rPr>
          <w:sz w:val="26"/>
          <w:szCs w:val="26"/>
        </w:rPr>
        <w:tab/>
      </w:r>
      <w:r w:rsidRPr="005576DB">
        <w:rPr>
          <w:sz w:val="26"/>
          <w:szCs w:val="26"/>
        </w:rPr>
        <w:tab/>
      </w:r>
      <w:r w:rsidR="00F15B1C" w:rsidRPr="005576DB">
        <w:rPr>
          <w:sz w:val="26"/>
          <w:szCs w:val="26"/>
        </w:rPr>
        <w:t xml:space="preserve">          </w:t>
      </w:r>
      <w:r w:rsidRPr="005576DB">
        <w:rPr>
          <w:sz w:val="26"/>
          <w:szCs w:val="26"/>
        </w:rPr>
        <w:tab/>
      </w:r>
      <w:r w:rsidRPr="005576DB">
        <w:rPr>
          <w:sz w:val="26"/>
          <w:szCs w:val="26"/>
        </w:rPr>
        <w:tab/>
      </w:r>
      <w:r w:rsidRPr="005576DB">
        <w:rPr>
          <w:sz w:val="26"/>
          <w:szCs w:val="26"/>
        </w:rPr>
        <w:tab/>
        <w:t xml:space="preserve">              </w:t>
      </w:r>
      <w:r w:rsidR="004348D3" w:rsidRPr="005576DB">
        <w:rPr>
          <w:sz w:val="26"/>
          <w:szCs w:val="26"/>
        </w:rPr>
        <w:t xml:space="preserve">    </w:t>
      </w:r>
      <w:r w:rsidRPr="005576DB">
        <w:rPr>
          <w:sz w:val="26"/>
          <w:szCs w:val="26"/>
        </w:rPr>
        <w:t>С.Н.Кузнецов</w:t>
      </w:r>
    </w:p>
    <w:p w:rsidR="00005597" w:rsidRPr="005576DB" w:rsidRDefault="00005597" w:rsidP="00005597">
      <w:pPr>
        <w:spacing w:after="0" w:afterAutospacing="0"/>
        <w:ind w:right="-1"/>
        <w:rPr>
          <w:sz w:val="26"/>
          <w:szCs w:val="26"/>
        </w:rPr>
      </w:pPr>
    </w:p>
    <w:p w:rsidR="00005597" w:rsidRPr="005576DB" w:rsidRDefault="00005597" w:rsidP="00005597">
      <w:pPr>
        <w:spacing w:after="0" w:afterAutospacing="0"/>
        <w:ind w:right="-1"/>
        <w:rPr>
          <w:sz w:val="26"/>
          <w:szCs w:val="26"/>
        </w:rPr>
      </w:pPr>
    </w:p>
    <w:p w:rsidR="00005597" w:rsidRPr="005576DB" w:rsidRDefault="00005597" w:rsidP="00005597">
      <w:pPr>
        <w:spacing w:after="0" w:afterAutospacing="0"/>
        <w:ind w:right="-1"/>
        <w:rPr>
          <w:sz w:val="26"/>
          <w:szCs w:val="26"/>
        </w:rPr>
      </w:pPr>
      <w:r w:rsidRPr="005576DB">
        <w:rPr>
          <w:sz w:val="26"/>
          <w:szCs w:val="26"/>
        </w:rPr>
        <w:t xml:space="preserve">г. Новокузнецк </w:t>
      </w:r>
    </w:p>
    <w:p w:rsidR="00005597" w:rsidRPr="005576DB" w:rsidRDefault="00005597" w:rsidP="00005597">
      <w:pPr>
        <w:spacing w:after="0" w:afterAutospacing="0"/>
        <w:ind w:right="-1"/>
        <w:rPr>
          <w:sz w:val="26"/>
          <w:szCs w:val="26"/>
        </w:rPr>
      </w:pPr>
      <w:r w:rsidRPr="005576DB">
        <w:rPr>
          <w:sz w:val="26"/>
          <w:szCs w:val="26"/>
        </w:rPr>
        <w:t>«_____»_____________2022 года</w:t>
      </w:r>
    </w:p>
    <w:p w:rsidR="00005597" w:rsidRPr="005576DB" w:rsidRDefault="00005597" w:rsidP="00005597">
      <w:pPr>
        <w:spacing w:after="0" w:afterAutospacing="0"/>
        <w:ind w:right="-1"/>
        <w:rPr>
          <w:sz w:val="26"/>
          <w:szCs w:val="26"/>
        </w:rPr>
      </w:pPr>
      <w:r w:rsidRPr="005576DB">
        <w:rPr>
          <w:sz w:val="26"/>
          <w:szCs w:val="26"/>
        </w:rPr>
        <w:t>№ _______</w:t>
      </w:r>
    </w:p>
    <w:p w:rsidR="00005597" w:rsidRPr="005576DB" w:rsidRDefault="00005597" w:rsidP="00005597">
      <w:pPr>
        <w:spacing w:after="0" w:afterAutospacing="0"/>
        <w:ind w:right="-1"/>
        <w:rPr>
          <w:sz w:val="26"/>
          <w:szCs w:val="26"/>
        </w:rPr>
      </w:pPr>
      <w:bookmarkStart w:id="0" w:name="_GoBack"/>
      <w:bookmarkEnd w:id="0"/>
    </w:p>
    <w:sectPr w:rsidR="00005597" w:rsidRPr="005576DB" w:rsidSect="000A3BDE">
      <w:headerReference w:type="default" r:id="rId8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8A4" w:rsidRDefault="00AA28A4" w:rsidP="00EE48C7">
      <w:pPr>
        <w:spacing w:after="0"/>
      </w:pPr>
      <w:r>
        <w:separator/>
      </w:r>
    </w:p>
  </w:endnote>
  <w:endnote w:type="continuationSeparator" w:id="0">
    <w:p w:rsidR="00AA28A4" w:rsidRDefault="00AA28A4" w:rsidP="00EE48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8A4" w:rsidRDefault="00AA28A4" w:rsidP="00EE48C7">
      <w:pPr>
        <w:spacing w:after="0"/>
      </w:pPr>
      <w:r>
        <w:separator/>
      </w:r>
    </w:p>
  </w:footnote>
  <w:footnote w:type="continuationSeparator" w:id="0">
    <w:p w:rsidR="00AA28A4" w:rsidRDefault="00AA28A4" w:rsidP="00EE48C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761074"/>
      <w:docPartObj>
        <w:docPartGallery w:val="Page Numbers (Top of Page)"/>
        <w:docPartUnique/>
      </w:docPartObj>
    </w:sdtPr>
    <w:sdtEndPr/>
    <w:sdtContent>
      <w:p w:rsidR="00F40EC4" w:rsidRDefault="00AA28A4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576D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40EC4" w:rsidRDefault="00F40EC4" w:rsidP="00EE48C7">
    <w:pPr>
      <w:pStyle w:val="a6"/>
      <w:tabs>
        <w:tab w:val="clear" w:pos="4677"/>
        <w:tab w:val="clear" w:pos="9355"/>
        <w:tab w:val="left" w:pos="299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597"/>
    <w:rsid w:val="00005597"/>
    <w:rsid w:val="00020D7B"/>
    <w:rsid w:val="000326F1"/>
    <w:rsid w:val="00060C77"/>
    <w:rsid w:val="000946C8"/>
    <w:rsid w:val="000A3BDE"/>
    <w:rsid w:val="000B65C9"/>
    <w:rsid w:val="00101402"/>
    <w:rsid w:val="00183749"/>
    <w:rsid w:val="001C759A"/>
    <w:rsid w:val="001D53A0"/>
    <w:rsid w:val="002623A0"/>
    <w:rsid w:val="002C1276"/>
    <w:rsid w:val="002D5D37"/>
    <w:rsid w:val="002E1501"/>
    <w:rsid w:val="0033118D"/>
    <w:rsid w:val="0036517A"/>
    <w:rsid w:val="0038614B"/>
    <w:rsid w:val="003A72D4"/>
    <w:rsid w:val="004348D3"/>
    <w:rsid w:val="00494BCB"/>
    <w:rsid w:val="004A0F56"/>
    <w:rsid w:val="004C2DA7"/>
    <w:rsid w:val="004C6A18"/>
    <w:rsid w:val="005576DB"/>
    <w:rsid w:val="00567F3F"/>
    <w:rsid w:val="005738A1"/>
    <w:rsid w:val="00607D72"/>
    <w:rsid w:val="00614D94"/>
    <w:rsid w:val="006221D5"/>
    <w:rsid w:val="00630BBE"/>
    <w:rsid w:val="00631685"/>
    <w:rsid w:val="00666D13"/>
    <w:rsid w:val="007100EA"/>
    <w:rsid w:val="00765AE2"/>
    <w:rsid w:val="007B57A3"/>
    <w:rsid w:val="007C77DD"/>
    <w:rsid w:val="00820145"/>
    <w:rsid w:val="008B6A8F"/>
    <w:rsid w:val="0091793E"/>
    <w:rsid w:val="0093458E"/>
    <w:rsid w:val="009567FB"/>
    <w:rsid w:val="00967B61"/>
    <w:rsid w:val="00973B97"/>
    <w:rsid w:val="00977035"/>
    <w:rsid w:val="00986550"/>
    <w:rsid w:val="009E5264"/>
    <w:rsid w:val="00A15D74"/>
    <w:rsid w:val="00A345A8"/>
    <w:rsid w:val="00A35CC8"/>
    <w:rsid w:val="00A5396E"/>
    <w:rsid w:val="00AA28A4"/>
    <w:rsid w:val="00AB0EA1"/>
    <w:rsid w:val="00AD0A0F"/>
    <w:rsid w:val="00AD7D9A"/>
    <w:rsid w:val="00B06BC5"/>
    <w:rsid w:val="00B55F8C"/>
    <w:rsid w:val="00B752AB"/>
    <w:rsid w:val="00B915BD"/>
    <w:rsid w:val="00BD4107"/>
    <w:rsid w:val="00BE792E"/>
    <w:rsid w:val="00C14986"/>
    <w:rsid w:val="00C6232B"/>
    <w:rsid w:val="00C648C6"/>
    <w:rsid w:val="00C834A7"/>
    <w:rsid w:val="00C97D34"/>
    <w:rsid w:val="00CB6CB5"/>
    <w:rsid w:val="00CE2C4D"/>
    <w:rsid w:val="00D95A3E"/>
    <w:rsid w:val="00E14CE4"/>
    <w:rsid w:val="00E23614"/>
    <w:rsid w:val="00E456DF"/>
    <w:rsid w:val="00E54920"/>
    <w:rsid w:val="00E82453"/>
    <w:rsid w:val="00E92C72"/>
    <w:rsid w:val="00EE48C7"/>
    <w:rsid w:val="00F15B1C"/>
    <w:rsid w:val="00F40EC4"/>
    <w:rsid w:val="00F40F0B"/>
    <w:rsid w:val="00F72D55"/>
    <w:rsid w:val="00F8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428A0-8144-4E4F-881E-D76A49FB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597"/>
    <w:pPr>
      <w:spacing w:after="100" w:afterAutospacing="1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005597"/>
    <w:pPr>
      <w:spacing w:before="100" w:beforeAutospacing="1"/>
      <w:jc w:val="left"/>
    </w:pPr>
    <w:rPr>
      <w:rFonts w:eastAsia="Times New Roman"/>
      <w:lang w:eastAsia="ru-RU"/>
    </w:rPr>
  </w:style>
  <w:style w:type="character" w:styleId="a3">
    <w:name w:val="Hyperlink"/>
    <w:basedOn w:val="a0"/>
    <w:uiPriority w:val="99"/>
    <w:semiHidden/>
    <w:unhideWhenUsed/>
    <w:rsid w:val="0000559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559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59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E48C7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EE48C7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EE48C7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E48C7"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179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afterAutospacing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1793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rame">
    <w:name w:val="grame"/>
    <w:basedOn w:val="a0"/>
    <w:rsid w:val="00917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01E60AFF2B2A5310DA201EA2BB69AE6904A64A17E9C0F80400A748C4D98ACE6180380C3C0D551F1D053C4n0d9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2022-05-18T09:15:00Z</cp:lastPrinted>
  <dcterms:created xsi:type="dcterms:W3CDTF">2022-09-15T10:21:00Z</dcterms:created>
  <dcterms:modified xsi:type="dcterms:W3CDTF">2022-10-06T07:15:00Z</dcterms:modified>
</cp:coreProperties>
</file>