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0437D4">
        <w:tc>
          <w:tcPr>
            <w:tcW w:w="9639" w:type="dxa"/>
            <w:tcMar>
              <w:left w:w="71" w:type="dxa"/>
              <w:right w:w="71" w:type="dxa"/>
            </w:tcMar>
          </w:tcPr>
          <w:p w:rsidR="000437D4" w:rsidRDefault="0052295A">
            <w:pPr>
              <w:spacing w:before="40"/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523875" cy="7524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7D4" w:rsidRDefault="000437D4">
      <w:pPr>
        <w:jc w:val="center"/>
        <w:rPr>
          <w:sz w:val="26"/>
        </w:rPr>
      </w:pPr>
    </w:p>
    <w:p w:rsidR="000437D4" w:rsidRDefault="0052295A">
      <w:pPr>
        <w:jc w:val="center"/>
        <w:rPr>
          <w:b/>
          <w:sz w:val="26"/>
        </w:rPr>
      </w:pPr>
      <w:r>
        <w:rPr>
          <w:b/>
          <w:sz w:val="26"/>
        </w:rPr>
        <w:t>НОВОКУЗНЕЦКИЙ ГОРОДСКОЙ СОВЕТ НАРОДНЫХ ДЕПУТАТОВ</w:t>
      </w:r>
    </w:p>
    <w:p w:rsidR="000437D4" w:rsidRDefault="0052295A">
      <w:pPr>
        <w:jc w:val="center"/>
        <w:rPr>
          <w:b/>
          <w:sz w:val="26"/>
        </w:rPr>
      </w:pPr>
      <w:r>
        <w:rPr>
          <w:b/>
          <w:sz w:val="26"/>
        </w:rPr>
        <w:t>РЕШЕНИЕ</w:t>
      </w:r>
    </w:p>
    <w:p w:rsidR="000437D4" w:rsidRDefault="000437D4"/>
    <w:p w:rsidR="000437D4" w:rsidRDefault="0052295A">
      <w:pPr>
        <w:spacing w:line="240" w:lineRule="exact"/>
        <w:ind w:left="11" w:hanging="11"/>
        <w:jc w:val="center"/>
        <w:rPr>
          <w:i/>
        </w:rPr>
      </w:pPr>
      <w:r>
        <w:t>О внесении изменений в решение Новокузнецкого городского Совета народных депутатов от 14.09.2021 № 9/87 «Об утверждении Положения о муниципальном жилищном контроле в Новокузнецком городском округе</w:t>
      </w:r>
      <w:r>
        <w:rPr>
          <w:i/>
        </w:rPr>
        <w:t>»</w:t>
      </w:r>
    </w:p>
    <w:p w:rsidR="000437D4" w:rsidRDefault="000437D4">
      <w:pPr>
        <w:jc w:val="center"/>
      </w:pPr>
    </w:p>
    <w:p w:rsidR="000437D4" w:rsidRDefault="000437D4">
      <w:pPr>
        <w:jc w:val="right"/>
      </w:pPr>
    </w:p>
    <w:p w:rsidR="000437D4" w:rsidRDefault="0052295A">
      <w:pPr>
        <w:jc w:val="right"/>
      </w:pPr>
      <w:r>
        <w:t>Принято</w:t>
      </w:r>
    </w:p>
    <w:p w:rsidR="000437D4" w:rsidRDefault="0052295A">
      <w:pPr>
        <w:jc w:val="right"/>
      </w:pPr>
      <w:r>
        <w:t>Новокузнецким городским</w:t>
      </w:r>
    </w:p>
    <w:p w:rsidR="000437D4" w:rsidRDefault="0052295A">
      <w:pPr>
        <w:jc w:val="right"/>
      </w:pPr>
      <w:r>
        <w:t>Советом народных депутатов</w:t>
      </w:r>
    </w:p>
    <w:p w:rsidR="000437D4" w:rsidRDefault="0052295A">
      <w:pPr>
        <w:jc w:val="right"/>
      </w:pPr>
      <w:r>
        <w:t>«____» __________ 2025 года</w:t>
      </w:r>
    </w:p>
    <w:p w:rsidR="000437D4" w:rsidRDefault="000437D4">
      <w:pPr>
        <w:ind w:firstLine="709"/>
        <w:jc w:val="both"/>
      </w:pPr>
    </w:p>
    <w:p w:rsidR="000437D4" w:rsidRDefault="0052295A">
      <w:pPr>
        <w:ind w:firstLine="709"/>
        <w:jc w:val="both"/>
      </w:pPr>
      <w:r>
        <w:t xml:space="preserve">В соответствии со статьей 20 Жилищного кодекса Российской Федерации, Федеральными законами от 20.03.2025 № 33-ФЗ «Об общих принципах организации местного самоуправления в единой системе публичной власти», от 31.07.2020 № 248-ФЗ </w:t>
      </w:r>
      <w:r>
        <w:br/>
        <w:t>«О государственном контроле (надзоре) и муниципальном контроле в Российской Федерации», приказом Министерства строительства и жилищно - коммунального хозяйства Российской Федерации от 20.05.2025 № 301/пр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 руководствуясь статьями 28, 32, 33 и 40 Устава Новокузнецкого городского округа, Новокузнецкий городской Совет народных депутатов</w:t>
      </w:r>
    </w:p>
    <w:p w:rsidR="000437D4" w:rsidRDefault="0052295A">
      <w:pPr>
        <w:spacing w:before="60" w:after="60"/>
        <w:ind w:firstLine="709"/>
        <w:jc w:val="both"/>
      </w:pPr>
      <w:r>
        <w:t>РЕШИЛ:</w:t>
      </w:r>
    </w:p>
    <w:p w:rsidR="000437D4" w:rsidRDefault="0052295A">
      <w:pPr>
        <w:ind w:firstLine="709"/>
        <w:jc w:val="both"/>
        <w:rPr>
          <w:i/>
        </w:rPr>
      </w:pPr>
      <w:r>
        <w:t>1.  Внести в Положение о муниципальном жилищном контроле в Новокузнецком городском округе, утвержденное решением Новокузнецкого городского Совета народных депутатов от 14.09.2021 № 9/87 «Об утверждении Положения о муниципальном жилищном контроле в Новокузнецком городском округе</w:t>
      </w:r>
      <w:r>
        <w:rPr>
          <w:i/>
        </w:rPr>
        <w:t xml:space="preserve">» </w:t>
      </w:r>
      <w:r>
        <w:t>следующее изменение:</w:t>
      </w:r>
    </w:p>
    <w:p w:rsidR="000437D4" w:rsidRDefault="0052295A">
      <w:pPr>
        <w:spacing w:line="288" w:lineRule="atLeast"/>
        <w:ind w:firstLine="540"/>
        <w:jc w:val="both"/>
      </w:pPr>
      <w:r>
        <w:t>1)  Приложении № 1 «Перечень индикаторов риска нарушения обязательных</w:t>
      </w:r>
      <w:r w:rsidR="003A4132">
        <w:t xml:space="preserve"> требований</w:t>
      </w:r>
      <w:bookmarkStart w:id="0" w:name="_GoBack"/>
      <w:bookmarkEnd w:id="0"/>
      <w:r>
        <w:t xml:space="preserve"> при осуществлении  муниципального жилищного контроля в Новокузнецкого городском округе» изложить в новой редакции согласно приложению к настоящему решению.</w:t>
      </w:r>
    </w:p>
    <w:p w:rsidR="000437D4" w:rsidRDefault="0052295A">
      <w:pPr>
        <w:ind w:firstLine="540"/>
        <w:jc w:val="both"/>
      </w:pPr>
      <w:r>
        <w:t xml:space="preserve">2. Настоящее решение вступает в силу со дня, следующего за днем его официального опубликования. </w:t>
      </w:r>
    </w:p>
    <w:p w:rsidR="000437D4" w:rsidRDefault="0052295A">
      <w:pPr>
        <w:ind w:firstLine="540"/>
        <w:jc w:val="both"/>
      </w:pPr>
      <w:r>
        <w:t>3. 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развитию городского хозяйства, ЖКХ и транспорта.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33"/>
        <w:gridCol w:w="857"/>
        <w:gridCol w:w="3531"/>
      </w:tblGrid>
      <w:tr w:rsidR="000437D4">
        <w:trPr>
          <w:jc w:val="center"/>
        </w:trPr>
        <w:tc>
          <w:tcPr>
            <w:tcW w:w="5533" w:type="dxa"/>
          </w:tcPr>
          <w:p w:rsidR="000437D4" w:rsidRDefault="000437D4">
            <w:pPr>
              <w:jc w:val="both"/>
            </w:pPr>
          </w:p>
          <w:p w:rsidR="000437D4" w:rsidRDefault="0052295A">
            <w:pPr>
              <w:jc w:val="both"/>
            </w:pPr>
            <w:r>
              <w:t xml:space="preserve">Председатель Новокузнецкого </w:t>
            </w:r>
          </w:p>
          <w:p w:rsidR="000437D4" w:rsidRDefault="0052295A">
            <w:pPr>
              <w:jc w:val="both"/>
            </w:pPr>
            <w:r>
              <w:t xml:space="preserve">городского Совета народных депутатов                               </w:t>
            </w:r>
          </w:p>
        </w:tc>
        <w:tc>
          <w:tcPr>
            <w:tcW w:w="857" w:type="dxa"/>
          </w:tcPr>
          <w:p w:rsidR="000437D4" w:rsidRDefault="000437D4">
            <w:pPr>
              <w:jc w:val="both"/>
            </w:pPr>
          </w:p>
        </w:tc>
        <w:tc>
          <w:tcPr>
            <w:tcW w:w="3531" w:type="dxa"/>
          </w:tcPr>
          <w:p w:rsidR="000437D4" w:rsidRDefault="000437D4">
            <w:pPr>
              <w:jc w:val="right"/>
            </w:pPr>
          </w:p>
          <w:p w:rsidR="000437D4" w:rsidRDefault="000437D4">
            <w:pPr>
              <w:jc w:val="right"/>
            </w:pPr>
          </w:p>
          <w:p w:rsidR="000437D4" w:rsidRDefault="0052295A">
            <w:pPr>
              <w:jc w:val="right"/>
            </w:pPr>
            <w:r>
              <w:t>А.К. Шелковникова</w:t>
            </w:r>
          </w:p>
        </w:tc>
      </w:tr>
      <w:tr w:rsidR="000437D4">
        <w:trPr>
          <w:jc w:val="center"/>
        </w:trPr>
        <w:tc>
          <w:tcPr>
            <w:tcW w:w="5533" w:type="dxa"/>
          </w:tcPr>
          <w:p w:rsidR="000437D4" w:rsidRDefault="000437D4">
            <w:pPr>
              <w:jc w:val="both"/>
            </w:pPr>
          </w:p>
        </w:tc>
        <w:tc>
          <w:tcPr>
            <w:tcW w:w="857" w:type="dxa"/>
          </w:tcPr>
          <w:p w:rsidR="000437D4" w:rsidRDefault="000437D4">
            <w:pPr>
              <w:jc w:val="both"/>
            </w:pPr>
          </w:p>
        </w:tc>
        <w:tc>
          <w:tcPr>
            <w:tcW w:w="3531" w:type="dxa"/>
          </w:tcPr>
          <w:p w:rsidR="000437D4" w:rsidRDefault="000437D4">
            <w:pPr>
              <w:jc w:val="both"/>
            </w:pPr>
          </w:p>
        </w:tc>
      </w:tr>
      <w:tr w:rsidR="000437D4">
        <w:trPr>
          <w:jc w:val="center"/>
        </w:trPr>
        <w:tc>
          <w:tcPr>
            <w:tcW w:w="5533" w:type="dxa"/>
          </w:tcPr>
          <w:p w:rsidR="000437D4" w:rsidRDefault="0052295A">
            <w:pPr>
              <w:jc w:val="both"/>
            </w:pPr>
            <w:r>
              <w:t>Глава города Новокузнецка</w:t>
            </w:r>
          </w:p>
        </w:tc>
        <w:tc>
          <w:tcPr>
            <w:tcW w:w="857" w:type="dxa"/>
          </w:tcPr>
          <w:p w:rsidR="000437D4" w:rsidRDefault="000437D4">
            <w:pPr>
              <w:jc w:val="right"/>
            </w:pPr>
          </w:p>
        </w:tc>
        <w:tc>
          <w:tcPr>
            <w:tcW w:w="3531" w:type="dxa"/>
          </w:tcPr>
          <w:p w:rsidR="000437D4" w:rsidRDefault="0052295A">
            <w:pPr>
              <w:jc w:val="right"/>
            </w:pPr>
            <w:r>
              <w:t>Д.П. Ильин</w:t>
            </w:r>
          </w:p>
        </w:tc>
      </w:tr>
    </w:tbl>
    <w:p w:rsidR="000437D4" w:rsidRDefault="000437D4">
      <w:pPr>
        <w:jc w:val="both"/>
      </w:pPr>
    </w:p>
    <w:p w:rsidR="000437D4" w:rsidRDefault="0052295A">
      <w:pPr>
        <w:jc w:val="both"/>
      </w:pPr>
      <w:r>
        <w:t>г. Новокузнецк</w:t>
      </w:r>
    </w:p>
    <w:p w:rsidR="000437D4" w:rsidRDefault="0052295A">
      <w:r>
        <w:t>«_____» _________2025 года</w:t>
      </w:r>
    </w:p>
    <w:p w:rsidR="000437D4" w:rsidRDefault="0052295A">
      <w:r>
        <w:t>№______</w:t>
      </w:r>
    </w:p>
    <w:p w:rsidR="000437D4" w:rsidRDefault="000437D4">
      <w:pPr>
        <w:jc w:val="right"/>
        <w:outlineLvl w:val="0"/>
        <w:rPr>
          <w:sz w:val="23"/>
        </w:rPr>
      </w:pPr>
    </w:p>
    <w:p w:rsidR="000437D4" w:rsidRDefault="000437D4">
      <w:pPr>
        <w:jc w:val="right"/>
        <w:outlineLvl w:val="0"/>
        <w:rPr>
          <w:sz w:val="23"/>
        </w:rPr>
      </w:pPr>
    </w:p>
    <w:p w:rsidR="0099159A" w:rsidRDefault="0099159A">
      <w:pPr>
        <w:rPr>
          <w:sz w:val="23"/>
        </w:rPr>
      </w:pPr>
      <w:r>
        <w:rPr>
          <w:sz w:val="23"/>
        </w:rPr>
        <w:br w:type="page"/>
      </w:r>
    </w:p>
    <w:p w:rsidR="000437D4" w:rsidRDefault="0052295A">
      <w:pPr>
        <w:jc w:val="right"/>
        <w:outlineLvl w:val="0"/>
        <w:rPr>
          <w:sz w:val="23"/>
        </w:rPr>
      </w:pPr>
      <w:r>
        <w:rPr>
          <w:sz w:val="23"/>
        </w:rPr>
        <w:lastRenderedPageBreak/>
        <w:t>Приложение к решению</w:t>
      </w:r>
    </w:p>
    <w:p w:rsidR="000437D4" w:rsidRDefault="0052295A">
      <w:pPr>
        <w:jc w:val="right"/>
        <w:outlineLvl w:val="0"/>
        <w:rPr>
          <w:sz w:val="23"/>
        </w:rPr>
      </w:pPr>
      <w:r>
        <w:rPr>
          <w:sz w:val="23"/>
        </w:rPr>
        <w:t xml:space="preserve"> Новокузнецкого городского</w:t>
      </w:r>
    </w:p>
    <w:p w:rsidR="000437D4" w:rsidRDefault="0052295A">
      <w:pPr>
        <w:jc w:val="right"/>
        <w:outlineLvl w:val="0"/>
        <w:rPr>
          <w:sz w:val="23"/>
        </w:rPr>
      </w:pPr>
      <w:r>
        <w:rPr>
          <w:sz w:val="23"/>
        </w:rPr>
        <w:t xml:space="preserve"> Совета народных депутатов </w:t>
      </w:r>
    </w:p>
    <w:p w:rsidR="000437D4" w:rsidRDefault="0052295A">
      <w:pPr>
        <w:jc w:val="right"/>
        <w:outlineLvl w:val="0"/>
        <w:rPr>
          <w:sz w:val="23"/>
        </w:rPr>
      </w:pPr>
      <w:r>
        <w:rPr>
          <w:sz w:val="23"/>
        </w:rPr>
        <w:t>от _______№ ______</w:t>
      </w:r>
    </w:p>
    <w:p w:rsidR="000437D4" w:rsidRDefault="000437D4">
      <w:pPr>
        <w:jc w:val="right"/>
        <w:outlineLvl w:val="0"/>
        <w:rPr>
          <w:sz w:val="23"/>
        </w:rPr>
      </w:pPr>
    </w:p>
    <w:p w:rsidR="000437D4" w:rsidRDefault="0052295A">
      <w:pPr>
        <w:jc w:val="right"/>
        <w:outlineLvl w:val="0"/>
        <w:rPr>
          <w:sz w:val="23"/>
        </w:rPr>
      </w:pPr>
      <w:r>
        <w:rPr>
          <w:sz w:val="23"/>
        </w:rPr>
        <w:t>Приложение № 1</w:t>
      </w:r>
    </w:p>
    <w:p w:rsidR="000437D4" w:rsidRDefault="0052295A">
      <w:pPr>
        <w:jc w:val="right"/>
        <w:rPr>
          <w:sz w:val="23"/>
        </w:rPr>
      </w:pPr>
      <w:r>
        <w:rPr>
          <w:sz w:val="23"/>
        </w:rPr>
        <w:t>к Положению о муниципальном</w:t>
      </w:r>
    </w:p>
    <w:p w:rsidR="000437D4" w:rsidRDefault="0052295A">
      <w:pPr>
        <w:jc w:val="right"/>
        <w:rPr>
          <w:sz w:val="23"/>
        </w:rPr>
      </w:pPr>
      <w:r>
        <w:rPr>
          <w:sz w:val="23"/>
        </w:rPr>
        <w:t>жилищном контроле в</w:t>
      </w:r>
    </w:p>
    <w:p w:rsidR="000437D4" w:rsidRDefault="0052295A">
      <w:pPr>
        <w:jc w:val="right"/>
        <w:rPr>
          <w:sz w:val="23"/>
        </w:rPr>
      </w:pPr>
      <w:r>
        <w:rPr>
          <w:sz w:val="23"/>
        </w:rPr>
        <w:t>Новокузнецком городском округе</w:t>
      </w:r>
    </w:p>
    <w:p w:rsidR="000437D4" w:rsidRDefault="000437D4">
      <w:pPr>
        <w:ind w:firstLine="540"/>
        <w:jc w:val="both"/>
        <w:rPr>
          <w:sz w:val="23"/>
        </w:rPr>
      </w:pPr>
    </w:p>
    <w:p w:rsidR="000437D4" w:rsidRDefault="000437D4">
      <w:pPr>
        <w:jc w:val="center"/>
        <w:rPr>
          <w:sz w:val="23"/>
        </w:rPr>
      </w:pPr>
    </w:p>
    <w:p w:rsidR="000437D4" w:rsidRDefault="0052295A">
      <w:pPr>
        <w:jc w:val="center"/>
        <w:rPr>
          <w:sz w:val="23"/>
          <w:highlight w:val="yellow"/>
        </w:rPr>
      </w:pPr>
      <w:r>
        <w:t xml:space="preserve">Перечень индикаторов риска нарушения обязательных </w:t>
      </w:r>
      <w:r w:rsidR="0099159A">
        <w:t xml:space="preserve">требований </w:t>
      </w:r>
      <w:r>
        <w:t>при осуществлении муниципального жилищного контроля в Новокузнецкого городском округе</w:t>
      </w:r>
    </w:p>
    <w:p w:rsidR="000437D4" w:rsidRDefault="000437D4">
      <w:pPr>
        <w:jc w:val="both"/>
        <w:rPr>
          <w:sz w:val="23"/>
          <w:highlight w:val="yellow"/>
        </w:rPr>
      </w:pPr>
    </w:p>
    <w:p w:rsidR="000437D4" w:rsidRDefault="000437D4">
      <w:pPr>
        <w:jc w:val="both"/>
        <w:rPr>
          <w:sz w:val="23"/>
          <w:highlight w:val="yellow"/>
        </w:rPr>
      </w:pPr>
    </w:p>
    <w:p w:rsidR="000437D4" w:rsidRDefault="000437D4">
      <w:pPr>
        <w:ind w:firstLine="709"/>
        <w:jc w:val="both"/>
        <w:rPr>
          <w:sz w:val="23"/>
          <w:highlight w:val="yellow"/>
        </w:rPr>
      </w:pPr>
    </w:p>
    <w:p w:rsidR="000437D4" w:rsidRDefault="0052295A">
      <w:pPr>
        <w:numPr>
          <w:ilvl w:val="0"/>
          <w:numId w:val="1"/>
        </w:numPr>
        <w:ind w:left="0" w:firstLine="709"/>
        <w:contextualSpacing/>
        <w:jc w:val="both"/>
      </w:pPr>
      <w:r>
        <w:t>Наличие у органа, осуществляющего муниципальный жилищный контроль, сведений о принятии арбитражным судом РФ искового заявления о взыскании задолженности по договору (договорам) энергоснабжения (купли - 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содержании общего имущества в многоквартирном доме, договору (договорам) на оказание услуг по обращению с твердыми коммунальными отходами, общая сумма которой превышает триста тысяч рублей, образовавшейся в течение двенадцати месяцев до дня принятия решения о проведении и выборе вида внепланового контрольного (надзорного) мероприятия.</w:t>
      </w:r>
    </w:p>
    <w:p w:rsidR="000437D4" w:rsidRDefault="0052295A">
      <w:pPr>
        <w:numPr>
          <w:ilvl w:val="0"/>
          <w:numId w:val="1"/>
        </w:numPr>
        <w:ind w:left="0" w:firstLine="680"/>
        <w:contextualSpacing/>
        <w:jc w:val="both"/>
        <w:rPr>
          <w:sz w:val="23"/>
        </w:rPr>
      </w:pPr>
      <w:r>
        <w:t>Наличие у органа, осуществляющего муниципальный жилищный контроль,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субъекта Российской Федерации, более трех расчетных периодов подряд.</w:t>
      </w:r>
    </w:p>
    <w:p w:rsidR="000437D4" w:rsidRDefault="000437D4">
      <w:pPr>
        <w:jc w:val="both"/>
        <w:rPr>
          <w:sz w:val="23"/>
        </w:rPr>
      </w:pPr>
    </w:p>
    <w:p w:rsidR="000437D4" w:rsidRDefault="000437D4">
      <w:pPr>
        <w:ind w:firstLine="708"/>
        <w:jc w:val="both"/>
        <w:rPr>
          <w:sz w:val="23"/>
        </w:rPr>
      </w:pPr>
    </w:p>
    <w:p w:rsidR="000437D4" w:rsidRDefault="000437D4">
      <w:pPr>
        <w:spacing w:line="276" w:lineRule="auto"/>
        <w:jc w:val="both"/>
        <w:rPr>
          <w:sz w:val="23"/>
        </w:rPr>
      </w:pPr>
    </w:p>
    <w:p w:rsidR="000437D4" w:rsidRDefault="000437D4">
      <w:pPr>
        <w:spacing w:line="276" w:lineRule="auto"/>
        <w:jc w:val="both"/>
        <w:rPr>
          <w:sz w:val="23"/>
        </w:rPr>
      </w:pPr>
    </w:p>
    <w:p w:rsidR="000437D4" w:rsidRDefault="0052295A">
      <w:pPr>
        <w:spacing w:line="276" w:lineRule="auto"/>
        <w:rPr>
          <w:sz w:val="23"/>
        </w:rPr>
      </w:pPr>
      <w:r>
        <w:rPr>
          <w:sz w:val="23"/>
        </w:rPr>
        <w:t xml:space="preserve">Председатель </w:t>
      </w:r>
    </w:p>
    <w:p w:rsidR="000437D4" w:rsidRDefault="0052295A">
      <w:pPr>
        <w:spacing w:line="276" w:lineRule="auto"/>
        <w:rPr>
          <w:sz w:val="23"/>
        </w:rPr>
      </w:pPr>
      <w:r>
        <w:rPr>
          <w:sz w:val="23"/>
        </w:rPr>
        <w:t>Новокузнецкого городского</w:t>
      </w:r>
    </w:p>
    <w:p w:rsidR="000437D4" w:rsidRDefault="0052295A">
      <w:pPr>
        <w:spacing w:line="276" w:lineRule="auto"/>
        <w:rPr>
          <w:sz w:val="23"/>
        </w:rPr>
      </w:pPr>
      <w:r>
        <w:rPr>
          <w:sz w:val="23"/>
        </w:rPr>
        <w:t xml:space="preserve">Совета народных депутатов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</w:t>
      </w:r>
      <w:r>
        <w:rPr>
          <w:sz w:val="23"/>
        </w:rPr>
        <w:tab/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                   А.К. Шелковникова</w:t>
      </w:r>
    </w:p>
    <w:p w:rsidR="000437D4" w:rsidRDefault="000437D4">
      <w:pPr>
        <w:spacing w:after="200" w:line="276" w:lineRule="auto"/>
        <w:jc w:val="both"/>
      </w:pPr>
    </w:p>
    <w:p w:rsidR="000437D4" w:rsidRDefault="000437D4"/>
    <w:p w:rsidR="000437D4" w:rsidRDefault="000437D4"/>
    <w:p w:rsidR="000437D4" w:rsidRDefault="000437D4"/>
    <w:sectPr w:rsidR="000437D4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6F" w:rsidRDefault="0052295A">
      <w:r>
        <w:separator/>
      </w:r>
    </w:p>
  </w:endnote>
  <w:endnote w:type="continuationSeparator" w:id="0">
    <w:p w:rsidR="00C8596F" w:rsidRDefault="005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Palatino Linotype">
    <w:panose1 w:val="02040502050505030304"/>
    <w:charset w:val="00"/>
    <w:family w:val="roman"/>
    <w:notTrueType/>
    <w:pitch w:val="default"/>
  </w:font>
  <w:font w:name="SchoolBoo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6F" w:rsidRDefault="0052295A">
      <w:r>
        <w:separator/>
      </w:r>
    </w:p>
  </w:footnote>
  <w:footnote w:type="continuationSeparator" w:id="0">
    <w:p w:rsidR="00C8596F" w:rsidRDefault="0052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D4" w:rsidRDefault="0052295A">
    <w:pPr>
      <w:pStyle w:val="a7"/>
      <w:tabs>
        <w:tab w:val="clear" w:pos="4677"/>
      </w:tabs>
      <w:spacing w:after="0" w:line="240" w:lineRule="auto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3A4132">
      <w:rPr>
        <w:noProof/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A3F9E"/>
    <w:multiLevelType w:val="multilevel"/>
    <w:tmpl w:val="9ABA4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D4"/>
    <w:rsid w:val="000437D4"/>
    <w:rsid w:val="003A4132"/>
    <w:rsid w:val="0052295A"/>
    <w:rsid w:val="0099159A"/>
    <w:rsid w:val="00C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E49A"/>
  <w15:docId w15:val="{35B1D7B3-A736-4FCA-9088-09853BD4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345"/>
      </w:tabs>
      <w:ind w:left="1080" w:hanging="1080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1000">
    <w:name w:val="xl100"/>
    <w:basedOn w:val="1"/>
    <w:link w:val="xl100"/>
    <w:rPr>
      <w:rFonts w:ascii="Courier New" w:hAnsi="Courier New"/>
      <w:sz w:val="19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4"/>
    </w:rPr>
  </w:style>
  <w:style w:type="paragraph" w:styleId="41">
    <w:name w:val="toc 4"/>
    <w:basedOn w:val="a"/>
    <w:next w:val="a"/>
    <w:link w:val="42"/>
    <w:uiPriority w:val="39"/>
    <w:pPr>
      <w:ind w:left="72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paragraph" w:styleId="61">
    <w:name w:val="toc 6"/>
    <w:basedOn w:val="a"/>
    <w:next w:val="a"/>
    <w:link w:val="62"/>
    <w:uiPriority w:val="39"/>
    <w:pPr>
      <w:ind w:left="1200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">
    <w:name w:val="toc 7"/>
    <w:basedOn w:val="a"/>
    <w:next w:val="a"/>
    <w:link w:val="70"/>
    <w:uiPriority w:val="39"/>
    <w:pPr>
      <w:ind w:left="1440"/>
    </w:pPr>
  </w:style>
  <w:style w:type="character" w:customStyle="1" w:styleId="70">
    <w:name w:val="Оглавление 7 Знак"/>
    <w:basedOn w:val="1"/>
    <w:link w:val="7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rFonts w:ascii="Courier New" w:hAnsi="Courier New"/>
      <w:sz w:val="19"/>
    </w:rPr>
  </w:style>
  <w:style w:type="character" w:customStyle="1" w:styleId="xl970">
    <w:name w:val="xl97"/>
    <w:basedOn w:val="1"/>
    <w:link w:val="xl97"/>
    <w:rPr>
      <w:rFonts w:ascii="Courier New" w:hAnsi="Courier New"/>
      <w:sz w:val="19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820">
    <w:name w:val="xl82"/>
    <w:basedOn w:val="1"/>
    <w:link w:val="xl82"/>
    <w:rPr>
      <w:rFonts w:ascii="Courier New" w:hAnsi="Courier New"/>
      <w:sz w:val="19"/>
    </w:rPr>
  </w:style>
  <w:style w:type="paragraph" w:customStyle="1" w:styleId="text3cl">
    <w:name w:val="text3cl"/>
    <w:basedOn w:val="a"/>
    <w:link w:val="text3cl0"/>
    <w:pPr>
      <w:spacing w:beforeAutospacing="1" w:afterAutospacing="1"/>
    </w:pPr>
  </w:style>
  <w:style w:type="character" w:customStyle="1" w:styleId="text3cl0">
    <w:name w:val="text3cl"/>
    <w:basedOn w:val="1"/>
    <w:link w:val="text3cl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780">
    <w:name w:val="xl78"/>
    <w:basedOn w:val="1"/>
    <w:link w:val="xl78"/>
    <w:rPr>
      <w:rFonts w:ascii="Courier New" w:hAnsi="Courier New"/>
      <w:sz w:val="19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650">
    <w:name w:val="xl65"/>
    <w:basedOn w:val="1"/>
    <w:link w:val="xl65"/>
    <w:rPr>
      <w:rFonts w:ascii="Courier New" w:hAnsi="Courier New"/>
      <w:sz w:val="19"/>
    </w:rPr>
  </w:style>
  <w:style w:type="paragraph" w:customStyle="1" w:styleId="13">
    <w:name w:val="Номер страницы1"/>
    <w:basedOn w:val="14"/>
    <w:link w:val="a6"/>
  </w:style>
  <w:style w:type="character" w:styleId="a6">
    <w:name w:val="page number"/>
    <w:basedOn w:val="a0"/>
    <w:link w:val="13"/>
  </w:style>
  <w:style w:type="paragraph" w:customStyle="1" w:styleId="xl103">
    <w:name w:val="xl103"/>
    <w:basedOn w:val="a"/>
    <w:link w:val="xl103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1030">
    <w:name w:val="xl103"/>
    <w:basedOn w:val="1"/>
    <w:link w:val="xl103"/>
    <w:rPr>
      <w:rFonts w:ascii="Courier New" w:hAnsi="Courier New"/>
      <w:sz w:val="19"/>
    </w:rPr>
  </w:style>
  <w:style w:type="paragraph" w:customStyle="1" w:styleId="23">
    <w:name w:val="Знак2"/>
    <w:basedOn w:val="a"/>
    <w:link w:val="24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2"/>
    <w:basedOn w:val="1"/>
    <w:link w:val="23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1010">
    <w:name w:val="xl101"/>
    <w:basedOn w:val="1"/>
    <w:link w:val="xl101"/>
    <w:rPr>
      <w:rFonts w:ascii="Courier New" w:hAnsi="Courier New"/>
      <w:sz w:val="19"/>
    </w:rPr>
  </w:style>
  <w:style w:type="paragraph" w:customStyle="1" w:styleId="f">
    <w:name w:val="f"/>
    <w:basedOn w:val="14"/>
    <w:link w:val="f0"/>
  </w:style>
  <w:style w:type="character" w:customStyle="1" w:styleId="f0">
    <w:name w:val="f"/>
    <w:basedOn w:val="a0"/>
    <w:link w:val="f"/>
  </w:style>
  <w:style w:type="paragraph" w:customStyle="1" w:styleId="xl95">
    <w:name w:val="xl95"/>
    <w:basedOn w:val="a"/>
    <w:link w:val="xl95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950">
    <w:name w:val="xl95"/>
    <w:basedOn w:val="1"/>
    <w:link w:val="xl95"/>
    <w:rPr>
      <w:rFonts w:ascii="Courier New" w:hAnsi="Courier New"/>
      <w:sz w:val="19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810">
    <w:name w:val="xl81"/>
    <w:basedOn w:val="1"/>
    <w:link w:val="xl81"/>
    <w:rPr>
      <w:rFonts w:ascii="Courier New" w:hAnsi="Courier New"/>
      <w:sz w:val="19"/>
    </w:rPr>
  </w:style>
  <w:style w:type="paragraph" w:customStyle="1" w:styleId="Heading1Char">
    <w:name w:val="Heading 1 Char"/>
    <w:link w:val="Heading1Char0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Pr>
      <w:rFonts w:ascii="Cambria" w:hAnsi="Cambria"/>
      <w:b/>
      <w:sz w:val="32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Franklin Gothic Book" w:hAnsi="Franklin Gothic Book"/>
    </w:rPr>
  </w:style>
  <w:style w:type="character" w:customStyle="1" w:styleId="font60">
    <w:name w:val="font6"/>
    <w:basedOn w:val="1"/>
    <w:link w:val="font6"/>
    <w:rPr>
      <w:rFonts w:ascii="Franklin Gothic Book" w:hAnsi="Franklin Gothic Book"/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640">
    <w:name w:val="xl64"/>
    <w:basedOn w:val="1"/>
    <w:link w:val="xl64"/>
    <w:rPr>
      <w:rFonts w:ascii="Courier New" w:hAnsi="Courier New"/>
      <w:sz w:val="19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760">
    <w:name w:val="xl76"/>
    <w:basedOn w:val="1"/>
    <w:link w:val="xl76"/>
    <w:rPr>
      <w:rFonts w:ascii="Courier New" w:hAnsi="Courier New"/>
      <w:sz w:val="19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900">
    <w:name w:val="xl90"/>
    <w:basedOn w:val="1"/>
    <w:link w:val="xl90"/>
    <w:rPr>
      <w:rFonts w:ascii="Courier New" w:hAnsi="Courier New"/>
      <w:sz w:val="19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"/>
    <w:link w:val="xl68"/>
    <w:rPr>
      <w:sz w:val="24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rvts7">
    <w:name w:val="rvts7"/>
    <w:basedOn w:val="14"/>
    <w:link w:val="rvts70"/>
  </w:style>
  <w:style w:type="character" w:customStyle="1" w:styleId="rvts70">
    <w:name w:val="rvts7"/>
    <w:basedOn w:val="a0"/>
    <w:link w:val="rvts7"/>
  </w:style>
  <w:style w:type="paragraph" w:styleId="31">
    <w:name w:val="toc 3"/>
    <w:basedOn w:val="a"/>
    <w:next w:val="a"/>
    <w:link w:val="32"/>
    <w:uiPriority w:val="39"/>
    <w:pPr>
      <w:ind w:left="480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850">
    <w:name w:val="xl85"/>
    <w:basedOn w:val="1"/>
    <w:link w:val="xl85"/>
    <w:rPr>
      <w:rFonts w:ascii="Courier New" w:hAnsi="Courier New"/>
      <w:sz w:val="19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730">
    <w:name w:val="xl73"/>
    <w:basedOn w:val="1"/>
    <w:link w:val="xl73"/>
    <w:rPr>
      <w:rFonts w:ascii="Courier New" w:hAnsi="Courier New"/>
      <w:sz w:val="19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rFonts w:ascii="Courier New" w:hAnsi="Courier New"/>
      <w:sz w:val="19"/>
    </w:rPr>
  </w:style>
  <w:style w:type="character" w:customStyle="1" w:styleId="xl920">
    <w:name w:val="xl92"/>
    <w:basedOn w:val="1"/>
    <w:link w:val="xl92"/>
    <w:rPr>
      <w:rFonts w:ascii="Courier New" w:hAnsi="Courier New"/>
      <w:sz w:val="19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Palatino Linotype" w:hAnsi="Palatino Linotype"/>
      <w:sz w:val="12"/>
    </w:rPr>
  </w:style>
  <w:style w:type="character" w:customStyle="1" w:styleId="font50">
    <w:name w:val="font5"/>
    <w:basedOn w:val="1"/>
    <w:link w:val="font5"/>
    <w:rPr>
      <w:rFonts w:ascii="Palatino Linotype" w:hAnsi="Palatino Linotype"/>
      <w:sz w:val="1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Courier New" w:hAnsi="Courier New"/>
      <w:sz w:val="19"/>
    </w:rPr>
  </w:style>
  <w:style w:type="character" w:customStyle="1" w:styleId="xl740">
    <w:name w:val="xl74"/>
    <w:basedOn w:val="1"/>
    <w:link w:val="xl74"/>
    <w:rPr>
      <w:rFonts w:ascii="Courier New" w:hAnsi="Courier New"/>
      <w:sz w:val="19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1020">
    <w:name w:val="xl102"/>
    <w:basedOn w:val="1"/>
    <w:link w:val="xl102"/>
    <w:rPr>
      <w:rFonts w:ascii="Courier New" w:hAnsi="Courier New"/>
      <w:sz w:val="19"/>
    </w:rPr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sz w:val="24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pPr>
      <w:ind w:left="-113" w:right="-113"/>
      <w:jc w:val="center"/>
    </w:pPr>
    <w:rPr>
      <w:b/>
      <w:sz w:val="20"/>
    </w:rPr>
  </w:style>
  <w:style w:type="character" w:customStyle="1" w:styleId="Normal10-0220">
    <w:name w:val="Стиль Normal + 10 пт полужирный По центру Слева:  -02 см Справ...2"/>
    <w:basedOn w:val="1"/>
    <w:link w:val="Normal10-022"/>
    <w:rPr>
      <w:b/>
      <w:sz w:val="20"/>
    </w:rPr>
  </w:style>
  <w:style w:type="paragraph" w:customStyle="1" w:styleId="S">
    <w:name w:val="S_Обычный"/>
    <w:basedOn w:val="a"/>
    <w:link w:val="S0"/>
    <w:pPr>
      <w:spacing w:before="120" w:line="360" w:lineRule="auto"/>
      <w:ind w:firstLine="709"/>
      <w:jc w:val="both"/>
    </w:pPr>
  </w:style>
  <w:style w:type="character" w:customStyle="1" w:styleId="S0">
    <w:name w:val="S_Обычный"/>
    <w:basedOn w:val="1"/>
    <w:link w:val="S"/>
    <w:rPr>
      <w:color w:val="000000"/>
      <w:sz w:val="24"/>
    </w:rPr>
  </w:style>
  <w:style w:type="paragraph" w:styleId="ab">
    <w:name w:val="No Spacing"/>
    <w:link w:val="ac"/>
    <w:rPr>
      <w:sz w:val="24"/>
    </w:rPr>
  </w:style>
  <w:style w:type="character" w:customStyle="1" w:styleId="ac">
    <w:name w:val="Без интервала Знак"/>
    <w:link w:val="ab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17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7"/>
    <w:rPr>
      <w:color w:val="800080"/>
      <w:u w:val="single"/>
    </w:rPr>
  </w:style>
  <w:style w:type="paragraph" w:styleId="ae">
    <w:name w:val="List Bullet"/>
    <w:basedOn w:val="a"/>
    <w:link w:val="af"/>
    <w:pPr>
      <w:tabs>
        <w:tab w:val="left" w:pos="1429"/>
      </w:tabs>
      <w:spacing w:beforeAutospacing="1" w:afterAutospacing="1"/>
      <w:ind w:left="360" w:hanging="360"/>
    </w:pPr>
  </w:style>
  <w:style w:type="character" w:customStyle="1" w:styleId="af">
    <w:name w:val="Маркированный список Знак"/>
    <w:basedOn w:val="1"/>
    <w:link w:val="ae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rFonts w:ascii="Courier New" w:hAnsi="Courier New"/>
      <w:sz w:val="19"/>
    </w:rPr>
  </w:style>
  <w:style w:type="character" w:customStyle="1" w:styleId="xl1070">
    <w:name w:val="xl107"/>
    <w:basedOn w:val="1"/>
    <w:link w:val="xl107"/>
    <w:rPr>
      <w:rFonts w:ascii="Courier New" w:hAnsi="Courier New"/>
      <w:sz w:val="19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af0">
    <w:name w:val="Знак 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Pr>
      <w:rFonts w:ascii="Verdana" w:hAnsi="Verdana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860">
    <w:name w:val="xl86"/>
    <w:basedOn w:val="1"/>
    <w:link w:val="xl86"/>
    <w:rPr>
      <w:rFonts w:ascii="Courier New" w:hAnsi="Courier New"/>
      <w:sz w:val="19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8">
    <w:name w:val="Название1"/>
    <w:basedOn w:val="1"/>
    <w:rPr>
      <w:b/>
      <w:sz w:val="24"/>
    </w:rPr>
  </w:style>
  <w:style w:type="paragraph" w:customStyle="1" w:styleId="19">
    <w:name w:val="Абзац списка1"/>
    <w:basedOn w:val="a"/>
    <w:link w:val="1a"/>
    <w:pPr>
      <w:ind w:left="720"/>
      <w:contextualSpacing/>
    </w:pPr>
  </w:style>
  <w:style w:type="character" w:customStyle="1" w:styleId="1a">
    <w:name w:val="Абзац списка1"/>
    <w:basedOn w:val="1"/>
    <w:link w:val="19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  <w:rPr>
      <w:rFonts w:ascii="Courier New" w:hAnsi="Courier New"/>
      <w:sz w:val="19"/>
    </w:rPr>
  </w:style>
  <w:style w:type="character" w:customStyle="1" w:styleId="xl980">
    <w:name w:val="xl98"/>
    <w:basedOn w:val="1"/>
    <w:link w:val="xl98"/>
    <w:rPr>
      <w:rFonts w:ascii="Courier New" w:hAnsi="Courier New"/>
      <w:sz w:val="19"/>
    </w:rPr>
  </w:style>
  <w:style w:type="paragraph" w:customStyle="1" w:styleId="1b">
    <w:name w:val="Гиперссылка1"/>
    <w:link w:val="af4"/>
    <w:rPr>
      <w:color w:val="0000FF"/>
      <w:u w:val="single"/>
    </w:rPr>
  </w:style>
  <w:style w:type="character" w:styleId="af4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  <w:rPr>
      <w:rFonts w:ascii="Courier New" w:hAnsi="Courier New"/>
      <w:sz w:val="19"/>
    </w:rPr>
  </w:style>
  <w:style w:type="character" w:customStyle="1" w:styleId="xl990">
    <w:name w:val="xl99"/>
    <w:basedOn w:val="1"/>
    <w:link w:val="xl99"/>
    <w:rPr>
      <w:rFonts w:ascii="Courier New" w:hAnsi="Courier New"/>
      <w:sz w:val="19"/>
    </w:rPr>
  </w:style>
  <w:style w:type="paragraph" w:styleId="1c">
    <w:name w:val="toc 1"/>
    <w:basedOn w:val="a"/>
    <w:next w:val="a"/>
    <w:link w:val="1d"/>
    <w:uiPriority w:val="39"/>
  </w:style>
  <w:style w:type="character" w:customStyle="1" w:styleId="1d">
    <w:name w:val="Оглавление 1 Знак"/>
    <w:basedOn w:val="1"/>
    <w:link w:val="1c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1050">
    <w:name w:val="xl105"/>
    <w:basedOn w:val="1"/>
    <w:link w:val="xl105"/>
    <w:rPr>
      <w:rFonts w:ascii="Courier New" w:hAnsi="Courier New"/>
      <w:sz w:val="19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rFonts w:ascii="Courier New" w:hAnsi="Courier New"/>
      <w:sz w:val="19"/>
    </w:rPr>
  </w:style>
  <w:style w:type="character" w:customStyle="1" w:styleId="xl940">
    <w:name w:val="xl94"/>
    <w:basedOn w:val="1"/>
    <w:link w:val="xl94"/>
    <w:rPr>
      <w:rFonts w:ascii="Courier New" w:hAnsi="Courier New"/>
      <w:sz w:val="19"/>
    </w:rPr>
  </w:style>
  <w:style w:type="paragraph" w:customStyle="1" w:styleId="xl71">
    <w:name w:val="xl71"/>
    <w:basedOn w:val="a"/>
    <w:link w:val="xl710"/>
    <w:pPr>
      <w:spacing w:beforeAutospacing="1" w:afterAutospacing="1"/>
    </w:pPr>
  </w:style>
  <w:style w:type="character" w:customStyle="1" w:styleId="xl710">
    <w:name w:val="xl71"/>
    <w:basedOn w:val="1"/>
    <w:link w:val="xl71"/>
    <w:rPr>
      <w:sz w:val="24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f5"/>
    <w:rPr>
      <w:sz w:val="24"/>
    </w:rPr>
  </w:style>
  <w:style w:type="paragraph" w:customStyle="1" w:styleId="1e">
    <w:name w:val="Абзац списка1"/>
    <w:basedOn w:val="a"/>
    <w:link w:val="1f"/>
    <w:pPr>
      <w:ind w:left="720"/>
      <w:contextualSpacing/>
    </w:pPr>
  </w:style>
  <w:style w:type="character" w:customStyle="1" w:styleId="1f">
    <w:name w:val="Абзац списка1"/>
    <w:basedOn w:val="1"/>
    <w:link w:val="1e"/>
    <w:rPr>
      <w:sz w:val="24"/>
    </w:rPr>
  </w:style>
  <w:style w:type="paragraph" w:styleId="9">
    <w:name w:val="toc 9"/>
    <w:basedOn w:val="a"/>
    <w:next w:val="a"/>
    <w:link w:val="90"/>
    <w:uiPriority w:val="39"/>
    <w:pPr>
      <w:ind w:left="1920"/>
    </w:pPr>
  </w:style>
  <w:style w:type="character" w:customStyle="1" w:styleId="90">
    <w:name w:val="Оглавление 9 Знак"/>
    <w:basedOn w:val="1"/>
    <w:link w:val="9"/>
    <w:rPr>
      <w:sz w:val="24"/>
    </w:rPr>
  </w:style>
  <w:style w:type="paragraph" w:customStyle="1" w:styleId="style3">
    <w:name w:val="style3"/>
    <w:basedOn w:val="14"/>
    <w:link w:val="style30"/>
  </w:style>
  <w:style w:type="character" w:customStyle="1" w:styleId="style30">
    <w:name w:val="style3"/>
    <w:basedOn w:val="a0"/>
    <w:link w:val="style3"/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790">
    <w:name w:val="xl79"/>
    <w:basedOn w:val="1"/>
    <w:link w:val="xl79"/>
    <w:rPr>
      <w:rFonts w:ascii="Courier New" w:hAnsi="Courier New"/>
      <w:sz w:val="19"/>
    </w:rPr>
  </w:style>
  <w:style w:type="paragraph" w:customStyle="1" w:styleId="27">
    <w:name w:val="Обычный2"/>
    <w:link w:val="28"/>
    <w:rPr>
      <w:sz w:val="22"/>
    </w:rPr>
  </w:style>
  <w:style w:type="character" w:customStyle="1" w:styleId="28">
    <w:name w:val="Обычный2"/>
    <w:link w:val="27"/>
    <w:rPr>
      <w:sz w:val="22"/>
    </w:rPr>
  </w:style>
  <w:style w:type="paragraph" w:customStyle="1" w:styleId="xl109">
    <w:name w:val="xl109"/>
    <w:basedOn w:val="a"/>
    <w:link w:val="xl1090"/>
    <w:pPr>
      <w:spacing w:beforeAutospacing="1" w:afterAutospacing="1"/>
    </w:pPr>
  </w:style>
  <w:style w:type="character" w:customStyle="1" w:styleId="xl1090">
    <w:name w:val="xl109"/>
    <w:basedOn w:val="1"/>
    <w:link w:val="xl109"/>
    <w:rPr>
      <w:sz w:val="24"/>
    </w:rPr>
  </w:style>
  <w:style w:type="paragraph" w:styleId="8">
    <w:name w:val="toc 8"/>
    <w:basedOn w:val="a"/>
    <w:next w:val="a"/>
    <w:link w:val="80"/>
    <w:uiPriority w:val="39"/>
    <w:pPr>
      <w:ind w:left="1680"/>
    </w:pPr>
  </w:style>
  <w:style w:type="character" w:customStyle="1" w:styleId="80">
    <w:name w:val="Оглавление 8 Знак"/>
    <w:basedOn w:val="1"/>
    <w:link w:val="8"/>
    <w:rPr>
      <w:sz w:val="24"/>
    </w:rPr>
  </w:style>
  <w:style w:type="paragraph" w:customStyle="1" w:styleId="S1">
    <w:name w:val="S_Таблица"/>
    <w:basedOn w:val="a"/>
    <w:link w:val="S2"/>
    <w:pPr>
      <w:tabs>
        <w:tab w:val="left" w:pos="1429"/>
      </w:tabs>
      <w:spacing w:before="120"/>
      <w:ind w:left="1429" w:right="-284" w:firstLine="436"/>
      <w:jc w:val="right"/>
    </w:pPr>
  </w:style>
  <w:style w:type="character" w:customStyle="1" w:styleId="S2">
    <w:name w:val="S_Таблица"/>
    <w:basedOn w:val="1"/>
    <w:link w:val="S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/>
    </w:pPr>
  </w:style>
  <w:style w:type="character" w:customStyle="1" w:styleId="xl1080">
    <w:name w:val="xl108"/>
    <w:basedOn w:val="1"/>
    <w:link w:val="xl108"/>
    <w:rPr>
      <w:sz w:val="24"/>
    </w:rPr>
  </w:style>
  <w:style w:type="paragraph" w:customStyle="1" w:styleId="29">
    <w:name w:val="Без интервала2"/>
    <w:link w:val="2a"/>
    <w:rPr>
      <w:sz w:val="24"/>
    </w:rPr>
  </w:style>
  <w:style w:type="character" w:customStyle="1" w:styleId="2a">
    <w:name w:val="Без интервала2"/>
    <w:link w:val="29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750">
    <w:name w:val="xl75"/>
    <w:basedOn w:val="1"/>
    <w:link w:val="xl75"/>
    <w:rPr>
      <w:rFonts w:ascii="Courier New" w:hAnsi="Courier New"/>
      <w:sz w:val="19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830">
    <w:name w:val="xl83"/>
    <w:basedOn w:val="1"/>
    <w:link w:val="xl83"/>
    <w:rPr>
      <w:rFonts w:ascii="Courier New" w:hAnsi="Courier New"/>
      <w:sz w:val="19"/>
    </w:rPr>
  </w:style>
  <w:style w:type="paragraph" w:styleId="af7">
    <w:name w:val="Normal (Web)"/>
    <w:basedOn w:val="a"/>
    <w:link w:val="af8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rPr>
      <w:sz w:val="24"/>
    </w:rPr>
  </w:style>
  <w:style w:type="paragraph" w:styleId="af9">
    <w:name w:val="caption"/>
    <w:basedOn w:val="a"/>
    <w:next w:val="a"/>
    <w:link w:val="afa"/>
    <w:pPr>
      <w:spacing w:before="1" w:after="114" w:line="300" w:lineRule="atLeast"/>
      <w:ind w:left="1" w:right="1" w:firstLine="1"/>
    </w:pPr>
    <w:rPr>
      <w:rFonts w:ascii="SchoolBook" w:hAnsi="SchoolBook"/>
      <w:b/>
      <w:spacing w:val="15"/>
      <w:sz w:val="32"/>
    </w:rPr>
  </w:style>
  <w:style w:type="character" w:customStyle="1" w:styleId="afa">
    <w:name w:val="Название объекта Знак"/>
    <w:basedOn w:val="1"/>
    <w:link w:val="af9"/>
    <w:rPr>
      <w:rFonts w:ascii="SchoolBook" w:hAnsi="SchoolBook"/>
      <w:b/>
      <w:spacing w:val="15"/>
      <w:sz w:val="32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910">
    <w:name w:val="xl91"/>
    <w:basedOn w:val="1"/>
    <w:link w:val="xl91"/>
    <w:rPr>
      <w:rFonts w:ascii="Courier New" w:hAnsi="Courier New"/>
      <w:sz w:val="19"/>
    </w:rPr>
  </w:style>
  <w:style w:type="paragraph" w:styleId="51">
    <w:name w:val="toc 5"/>
    <w:basedOn w:val="a"/>
    <w:next w:val="a"/>
    <w:link w:val="52"/>
    <w:uiPriority w:val="39"/>
    <w:pPr>
      <w:ind w:left="960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14">
    <w:name w:val="Основной шрифт абзаца1"/>
  </w:style>
  <w:style w:type="paragraph" w:customStyle="1" w:styleId="xl87">
    <w:name w:val="xl87"/>
    <w:basedOn w:val="a"/>
    <w:link w:val="xl87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870">
    <w:name w:val="xl87"/>
    <w:basedOn w:val="1"/>
    <w:link w:val="xl87"/>
    <w:rPr>
      <w:rFonts w:ascii="Courier New" w:hAnsi="Courier New"/>
      <w:sz w:val="19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630">
    <w:name w:val="xl63"/>
    <w:basedOn w:val="1"/>
    <w:link w:val="xl63"/>
    <w:rPr>
      <w:rFonts w:ascii="Courier New" w:hAnsi="Courier New"/>
      <w:sz w:val="19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880">
    <w:name w:val="xl88"/>
    <w:basedOn w:val="1"/>
    <w:link w:val="xl88"/>
    <w:rPr>
      <w:rFonts w:ascii="Courier New" w:hAnsi="Courier New"/>
      <w:sz w:val="19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rFonts w:ascii="Courier New" w:hAnsi="Courier New"/>
      <w:sz w:val="19"/>
    </w:rPr>
  </w:style>
  <w:style w:type="character" w:customStyle="1" w:styleId="xl930">
    <w:name w:val="xl93"/>
    <w:basedOn w:val="1"/>
    <w:link w:val="xl93"/>
    <w:rPr>
      <w:rFonts w:ascii="Courier New" w:hAnsi="Courier New"/>
      <w:sz w:val="19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rFonts w:ascii="Courier New" w:hAnsi="Courier New"/>
    </w:rPr>
  </w:style>
  <w:style w:type="character" w:customStyle="1" w:styleId="xl1040">
    <w:name w:val="xl104"/>
    <w:basedOn w:val="1"/>
    <w:link w:val="xl104"/>
    <w:rPr>
      <w:rFonts w:ascii="Courier New" w:hAnsi="Courier New"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840">
    <w:name w:val="xl84"/>
    <w:basedOn w:val="1"/>
    <w:link w:val="xl84"/>
    <w:rPr>
      <w:rFonts w:ascii="Courier New" w:hAnsi="Courier New"/>
      <w:sz w:val="19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960">
    <w:name w:val="xl96"/>
    <w:basedOn w:val="1"/>
    <w:link w:val="xl96"/>
    <w:rPr>
      <w:rFonts w:ascii="Courier New" w:hAnsi="Courier New"/>
      <w:sz w:val="19"/>
    </w:rPr>
  </w:style>
  <w:style w:type="paragraph" w:customStyle="1" w:styleId="xl69">
    <w:name w:val="xl69"/>
    <w:basedOn w:val="a"/>
    <w:link w:val="xl690"/>
    <w:pPr>
      <w:spacing w:beforeAutospacing="1" w:afterAutospacing="1"/>
    </w:pPr>
  </w:style>
  <w:style w:type="character" w:customStyle="1" w:styleId="xl690">
    <w:name w:val="xl69"/>
    <w:basedOn w:val="1"/>
    <w:link w:val="xl69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rFonts w:ascii="Courier New" w:hAnsi="Courier New"/>
      <w:sz w:val="19"/>
    </w:rPr>
  </w:style>
  <w:style w:type="character" w:customStyle="1" w:styleId="xl1060">
    <w:name w:val="xl106"/>
    <w:basedOn w:val="1"/>
    <w:link w:val="xl106"/>
    <w:rPr>
      <w:rFonts w:ascii="Courier New" w:hAnsi="Courier New"/>
      <w:sz w:val="19"/>
    </w:rPr>
  </w:style>
  <w:style w:type="paragraph" w:customStyle="1" w:styleId="xl72">
    <w:name w:val="xl72"/>
    <w:basedOn w:val="a"/>
    <w:link w:val="xl720"/>
    <w:pPr>
      <w:spacing w:beforeAutospacing="1" w:afterAutospacing="1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paragraph" w:customStyle="1" w:styleId="xl89">
    <w:name w:val="xl89"/>
    <w:basedOn w:val="a"/>
    <w:link w:val="xl890"/>
    <w:pPr>
      <w:spacing w:beforeAutospacing="1" w:afterAutospacing="1"/>
    </w:pPr>
  </w:style>
  <w:style w:type="character" w:customStyle="1" w:styleId="xl890">
    <w:name w:val="xl89"/>
    <w:basedOn w:val="1"/>
    <w:link w:val="xl89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0">
    <w:name w:val="Без интервала1"/>
    <w:link w:val="1f1"/>
    <w:rPr>
      <w:sz w:val="24"/>
    </w:rPr>
  </w:style>
  <w:style w:type="character" w:customStyle="1" w:styleId="1f1">
    <w:name w:val="Без интервала1"/>
    <w:link w:val="1f0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f">
    <w:name w:val="Document Map"/>
    <w:basedOn w:val="a"/>
    <w:link w:val="aff0"/>
    <w:rPr>
      <w:rFonts w:ascii="Tahoma" w:hAnsi="Tahoma"/>
      <w:sz w:val="20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rFonts w:ascii="Courier New" w:hAnsi="Courier New"/>
      <w:sz w:val="19"/>
    </w:rPr>
  </w:style>
  <w:style w:type="character" w:customStyle="1" w:styleId="xl800">
    <w:name w:val="xl80"/>
    <w:basedOn w:val="1"/>
    <w:link w:val="xl80"/>
    <w:rPr>
      <w:rFonts w:ascii="Courier New" w:hAnsi="Courier New"/>
      <w:sz w:val="19"/>
    </w:rPr>
  </w:style>
  <w:style w:type="paragraph" w:styleId="aff1">
    <w:name w:val="Body Text Indent"/>
    <w:basedOn w:val="a"/>
    <w:link w:val="aff2"/>
    <w:pPr>
      <w:ind w:left="-540"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aff3">
    <w:name w:val="_Обычный"/>
    <w:basedOn w:val="a"/>
    <w:link w:val="aff4"/>
    <w:pPr>
      <w:widowControl w:val="0"/>
      <w:ind w:firstLine="709"/>
      <w:jc w:val="both"/>
    </w:pPr>
  </w:style>
  <w:style w:type="character" w:customStyle="1" w:styleId="aff4">
    <w:name w:val="_Обычный"/>
    <w:basedOn w:val="1"/>
    <w:link w:val="aff3"/>
    <w:rPr>
      <w:sz w:val="24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3275</Characters>
  <Application>Microsoft Office Word</Application>
  <DocSecurity>0</DocSecurity>
  <Lines>27</Lines>
  <Paragraphs>7</Paragraphs>
  <ScaleCrop>false</ScaleCrop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2025-10-01T02:48:00Z</dcterms:created>
  <dcterms:modified xsi:type="dcterms:W3CDTF">2025-10-01T02:55:00Z</dcterms:modified>
</cp:coreProperties>
</file>